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1E6317" w14:textId="77777777" w:rsidR="00DF12F5" w:rsidRPr="00346A17" w:rsidRDefault="00DF12F5" w:rsidP="000821B1">
      <w:pPr>
        <w:widowControl/>
        <w:autoSpaceDE/>
        <w:autoSpaceDN/>
        <w:adjustRightInd/>
        <w:ind w:left="3240" w:firstLine="0"/>
        <w:jc w:val="right"/>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r>
      <w:r>
        <w:rPr>
          <w:rFonts w:ascii="Times New Roman" w:hAnsi="Times New Roman" w:cs="Times New Roman"/>
          <w:sz w:val="24"/>
        </w:rPr>
        <w:t>Pirkimo dokumentų</w:t>
      </w:r>
    </w:p>
    <w:p w14:paraId="17CC3D47" w14:textId="77777777" w:rsidR="00DF12F5" w:rsidRPr="00346A17" w:rsidRDefault="00DF12F5" w:rsidP="000821B1">
      <w:pPr>
        <w:widowControl/>
        <w:autoSpaceDE/>
        <w:autoSpaceDN/>
        <w:adjustRightInd/>
        <w:ind w:left="5102" w:firstLine="0"/>
        <w:jc w:val="right"/>
        <w:rPr>
          <w:rFonts w:ascii="Times New Roman" w:hAnsi="Times New Roman" w:cs="Times New Roman"/>
          <w:sz w:val="24"/>
        </w:rPr>
      </w:pPr>
      <w:r w:rsidRPr="00346A17">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t>1 priedas</w:t>
      </w:r>
    </w:p>
    <w:p w14:paraId="1157910E" w14:textId="77777777" w:rsidR="00DF12F5" w:rsidRPr="00346A17" w:rsidRDefault="00DF12F5" w:rsidP="00DF12F5">
      <w:pPr>
        <w:widowControl/>
        <w:autoSpaceDE/>
        <w:autoSpaceDN/>
        <w:adjustRightInd/>
        <w:ind w:left="5102" w:firstLine="0"/>
        <w:jc w:val="both"/>
        <w:rPr>
          <w:rFonts w:ascii="Times New Roman" w:hAnsi="Times New Roman" w:cs="Times New Roman"/>
          <w:sz w:val="24"/>
        </w:rPr>
      </w:pPr>
    </w:p>
    <w:p w14:paraId="67648BC4" w14:textId="77777777" w:rsidR="00DF12F5" w:rsidRPr="00346A17" w:rsidRDefault="007B14D0" w:rsidP="00DF12F5">
      <w:pPr>
        <w:tabs>
          <w:tab w:val="left" w:pos="3192"/>
          <w:tab w:val="right" w:leader="underscore" w:pos="8640"/>
        </w:tabs>
        <w:ind w:left="5103" w:hanging="4923"/>
        <w:jc w:val="center"/>
        <w:rPr>
          <w:rFonts w:ascii="Times New Roman" w:hAnsi="Times New Roman" w:cs="Times New Roman"/>
          <w:b/>
          <w:sz w:val="24"/>
        </w:rPr>
      </w:pPr>
      <w:r>
        <w:rPr>
          <w:rFonts w:ascii="Times New Roman" w:hAnsi="Times New Roman" w:cs="Times New Roman"/>
          <w:b/>
          <w:sz w:val="24"/>
        </w:rPr>
        <w:t xml:space="preserve">BIURO </w:t>
      </w:r>
      <w:r w:rsidR="001D1EFC">
        <w:rPr>
          <w:rFonts w:ascii="Times New Roman" w:hAnsi="Times New Roman" w:cs="Times New Roman"/>
          <w:b/>
          <w:sz w:val="24"/>
        </w:rPr>
        <w:t xml:space="preserve">POPIERIAUS </w:t>
      </w:r>
      <w:r w:rsidR="00DF12F5" w:rsidRPr="00346A17">
        <w:rPr>
          <w:rFonts w:ascii="Times New Roman" w:hAnsi="Times New Roman" w:cs="Times New Roman"/>
          <w:b/>
          <w:sz w:val="24"/>
        </w:rPr>
        <w:t>TECHNINĖ SPECIFIKACIJA</w:t>
      </w:r>
    </w:p>
    <w:p w14:paraId="1752DB90" w14:textId="77777777" w:rsidR="00DF12F5" w:rsidRPr="00346A17" w:rsidRDefault="00DF12F5" w:rsidP="00DF12F5">
      <w:pPr>
        <w:tabs>
          <w:tab w:val="left" w:pos="3192"/>
          <w:tab w:val="right" w:leader="underscore" w:pos="8640"/>
        </w:tabs>
        <w:ind w:left="5103" w:hanging="4923"/>
        <w:jc w:val="both"/>
        <w:rPr>
          <w:rFonts w:ascii="Times New Roman" w:hAnsi="Times New Roman" w:cs="Times New Roman"/>
          <w:b/>
          <w:sz w:val="24"/>
        </w:rPr>
      </w:pPr>
    </w:p>
    <w:p w14:paraId="60BDD25E" w14:textId="77777777" w:rsidR="00DF12F5" w:rsidRPr="00481E42" w:rsidRDefault="00DF12F5" w:rsidP="00DF12F5">
      <w:pPr>
        <w:tabs>
          <w:tab w:val="left" w:pos="360"/>
          <w:tab w:val="left" w:pos="3192"/>
          <w:tab w:val="right" w:leader="underscore" w:pos="8280"/>
        </w:tabs>
        <w:ind w:left="360" w:right="279" w:firstLine="0"/>
        <w:jc w:val="both"/>
        <w:rPr>
          <w:rFonts w:ascii="Times New Roman" w:hAnsi="Times New Roman" w:cs="Times New Roman"/>
          <w:i/>
          <w:sz w:val="18"/>
          <w:szCs w:val="18"/>
        </w:rPr>
      </w:pPr>
      <w:r w:rsidRPr="00481E42">
        <w:rPr>
          <w:rFonts w:ascii="Times New Roman" w:hAnsi="Times New Roman" w:cs="Times New Roman"/>
          <w:i/>
          <w:sz w:val="18"/>
          <w:szCs w:val="18"/>
        </w:rPr>
        <w:t xml:space="preserve">(Techninę specifikaciją  parengia perkančioji organizacija, atsižvelgdama į perkamų prekių specifiką bei vadovaudamasi Įstatymo </w:t>
      </w:r>
      <w:r w:rsidR="000F7D8E" w:rsidRPr="000F7D8E">
        <w:rPr>
          <w:rFonts w:ascii="Times New Roman" w:hAnsi="Times New Roman" w:cs="Times New Roman"/>
          <w:i/>
          <w:sz w:val="18"/>
          <w:szCs w:val="18"/>
          <w:lang w:eastAsia="en-US"/>
        </w:rPr>
        <w:t xml:space="preserve">2 str. 27 punkto </w:t>
      </w:r>
      <w:r w:rsidR="000F7D8E">
        <w:rPr>
          <w:rFonts w:ascii="Times New Roman" w:hAnsi="Times New Roman" w:cs="Times New Roman"/>
          <w:i/>
          <w:sz w:val="18"/>
          <w:szCs w:val="18"/>
          <w:lang w:eastAsia="en-US"/>
        </w:rPr>
        <w:t>2</w:t>
      </w:r>
      <w:r w:rsidR="000F7D8E" w:rsidRPr="000F7D8E">
        <w:rPr>
          <w:rFonts w:ascii="Times New Roman" w:hAnsi="Times New Roman" w:cs="Times New Roman"/>
          <w:i/>
          <w:sz w:val="18"/>
          <w:szCs w:val="18"/>
          <w:lang w:eastAsia="en-US"/>
        </w:rPr>
        <w:t xml:space="preserve"> dalyje, 50 str</w:t>
      </w:r>
      <w:r w:rsidRPr="00481E42">
        <w:rPr>
          <w:rFonts w:ascii="Times New Roman" w:hAnsi="Times New Roman" w:cs="Times New Roman"/>
          <w:i/>
          <w:sz w:val="18"/>
          <w:szCs w:val="18"/>
        </w:rPr>
        <w:t xml:space="preserve">. įtvirtintais reikalavimais) </w:t>
      </w:r>
    </w:p>
    <w:p w14:paraId="6D3C3CAF" w14:textId="77777777" w:rsidR="00DF12F5" w:rsidRPr="00481E42" w:rsidRDefault="00DF12F5" w:rsidP="00DF12F5">
      <w:pPr>
        <w:tabs>
          <w:tab w:val="right" w:leader="underscore" w:pos="8280"/>
        </w:tabs>
        <w:ind w:left="360" w:right="279" w:hanging="4925"/>
        <w:jc w:val="both"/>
        <w:rPr>
          <w:rFonts w:ascii="Times New Roman" w:hAnsi="Times New Roman" w:cs="Times New Roman"/>
          <w:sz w:val="18"/>
          <w:szCs w:val="18"/>
        </w:rPr>
      </w:pPr>
    </w:p>
    <w:p w14:paraId="3AF0EBED"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EC5943">
        <w:rPr>
          <w:b/>
          <w:bCs/>
          <w:szCs w:val="24"/>
        </w:rPr>
        <w:t>Reikalaujami perkamų prekių parametrai</w:t>
      </w:r>
    </w:p>
    <w:p w14:paraId="51E3B702" w14:textId="05AF27E1" w:rsidR="00830BE9" w:rsidRDefault="00DF12F5" w:rsidP="00830BE9">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i/>
          <w:sz w:val="18"/>
          <w:szCs w:val="18"/>
        </w:rPr>
      </w:pPr>
      <w:r w:rsidRPr="00481E42">
        <w:rPr>
          <w:i/>
          <w:sz w:val="18"/>
          <w:szCs w:val="18"/>
        </w:rPr>
        <w:t>(Pateikiamas perkamų prekių aprašymas, numatomi reikalavimai jų atskiriems parametrams, perkamų prekių suderinamumo su turimomis prekėmis reikalavimai ir pan.)</w:t>
      </w:r>
    </w:p>
    <w:tbl>
      <w:tblPr>
        <w:tblStyle w:val="Lentelstinklelis"/>
        <w:tblW w:w="0" w:type="auto"/>
        <w:tblInd w:w="279" w:type="dxa"/>
        <w:tblLook w:val="04A0" w:firstRow="1" w:lastRow="0" w:firstColumn="1" w:lastColumn="0" w:noHBand="0" w:noVBand="1"/>
      </w:tblPr>
      <w:tblGrid>
        <w:gridCol w:w="1149"/>
        <w:gridCol w:w="2227"/>
        <w:gridCol w:w="4483"/>
        <w:gridCol w:w="1002"/>
        <w:gridCol w:w="1722"/>
      </w:tblGrid>
      <w:tr w:rsidR="00830BE9" w14:paraId="7DE1DB42" w14:textId="77AFA57C" w:rsidTr="00830BE9">
        <w:trPr>
          <w:trHeight w:val="624"/>
        </w:trPr>
        <w:tc>
          <w:tcPr>
            <w:tcW w:w="1136" w:type="dxa"/>
            <w:shd w:val="clear" w:color="auto" w:fill="F2F2F2" w:themeFill="background1" w:themeFillShade="F2"/>
          </w:tcPr>
          <w:p w14:paraId="64BAE200" w14:textId="73674885" w:rsidR="00830BE9" w:rsidRPr="00830BE9" w:rsidRDefault="00830BE9" w:rsidP="00830BE9">
            <w:pPr>
              <w:pStyle w:val="Pagrindinistekstas2"/>
              <w:tabs>
                <w:tab w:val="right" w:leader="underscore" w:pos="8280"/>
              </w:tabs>
              <w:spacing w:line="240" w:lineRule="auto"/>
              <w:ind w:right="279"/>
              <w:jc w:val="center"/>
              <w:rPr>
                <w:szCs w:val="24"/>
              </w:rPr>
            </w:pPr>
            <w:proofErr w:type="spellStart"/>
            <w:r w:rsidRPr="00830BE9">
              <w:rPr>
                <w:szCs w:val="24"/>
              </w:rPr>
              <w:t>Eil.Nr</w:t>
            </w:r>
            <w:proofErr w:type="spellEnd"/>
            <w:r w:rsidRPr="00830BE9">
              <w:rPr>
                <w:szCs w:val="24"/>
              </w:rPr>
              <w:t>.</w:t>
            </w:r>
          </w:p>
        </w:tc>
        <w:tc>
          <w:tcPr>
            <w:tcW w:w="2227" w:type="dxa"/>
            <w:shd w:val="clear" w:color="auto" w:fill="F2F2F2" w:themeFill="background1" w:themeFillShade="F2"/>
          </w:tcPr>
          <w:p w14:paraId="707CF57C" w14:textId="213AEF35" w:rsidR="00830BE9" w:rsidRPr="00830BE9" w:rsidRDefault="00830BE9" w:rsidP="00830BE9">
            <w:pPr>
              <w:pStyle w:val="Pagrindinistekstas2"/>
              <w:tabs>
                <w:tab w:val="right" w:leader="underscore" w:pos="8280"/>
              </w:tabs>
              <w:spacing w:line="240" w:lineRule="auto"/>
              <w:ind w:right="279"/>
              <w:jc w:val="center"/>
              <w:rPr>
                <w:szCs w:val="24"/>
              </w:rPr>
            </w:pPr>
            <w:r w:rsidRPr="00830BE9">
              <w:rPr>
                <w:szCs w:val="24"/>
              </w:rPr>
              <w:t>Prekės pavadinimas</w:t>
            </w:r>
          </w:p>
        </w:tc>
        <w:tc>
          <w:tcPr>
            <w:tcW w:w="4483" w:type="dxa"/>
            <w:shd w:val="clear" w:color="auto" w:fill="F2F2F2" w:themeFill="background1" w:themeFillShade="F2"/>
          </w:tcPr>
          <w:p w14:paraId="04E28DF0" w14:textId="442CAAFE" w:rsidR="00830BE9" w:rsidRPr="00830BE9" w:rsidRDefault="00830BE9" w:rsidP="00830BE9">
            <w:pPr>
              <w:pStyle w:val="Pagrindinistekstas2"/>
              <w:tabs>
                <w:tab w:val="right" w:leader="underscore" w:pos="8280"/>
              </w:tabs>
              <w:spacing w:line="240" w:lineRule="auto"/>
              <w:ind w:right="279"/>
              <w:jc w:val="center"/>
              <w:rPr>
                <w:szCs w:val="24"/>
              </w:rPr>
            </w:pPr>
            <w:r w:rsidRPr="00830BE9">
              <w:rPr>
                <w:szCs w:val="24"/>
              </w:rPr>
              <w:t>Siūlomos prekės aprašymas, techninė specifikacija</w:t>
            </w:r>
          </w:p>
        </w:tc>
        <w:tc>
          <w:tcPr>
            <w:tcW w:w="1000" w:type="dxa"/>
            <w:shd w:val="clear" w:color="auto" w:fill="F2F2F2" w:themeFill="background1" w:themeFillShade="F2"/>
          </w:tcPr>
          <w:p w14:paraId="026BD548" w14:textId="1163753C" w:rsidR="00830BE9" w:rsidRPr="00830BE9" w:rsidRDefault="00830BE9" w:rsidP="00830BE9">
            <w:pPr>
              <w:pStyle w:val="Pagrindinistekstas2"/>
              <w:tabs>
                <w:tab w:val="right" w:leader="underscore" w:pos="8280"/>
              </w:tabs>
              <w:spacing w:line="240" w:lineRule="auto"/>
              <w:ind w:right="279"/>
              <w:jc w:val="center"/>
              <w:rPr>
                <w:szCs w:val="24"/>
              </w:rPr>
            </w:pPr>
            <w:r w:rsidRPr="00830BE9">
              <w:rPr>
                <w:szCs w:val="24"/>
              </w:rPr>
              <w:t>Mato Vnt.</w:t>
            </w:r>
          </w:p>
        </w:tc>
        <w:tc>
          <w:tcPr>
            <w:tcW w:w="1702" w:type="dxa"/>
            <w:shd w:val="clear" w:color="auto" w:fill="F2F2F2" w:themeFill="background1" w:themeFillShade="F2"/>
          </w:tcPr>
          <w:p w14:paraId="286C6FC6" w14:textId="53B8A9F0" w:rsidR="00830BE9" w:rsidRPr="00830BE9" w:rsidRDefault="00830BE9" w:rsidP="00830BE9">
            <w:pPr>
              <w:pStyle w:val="Pagrindinistekstas2"/>
              <w:tabs>
                <w:tab w:val="right" w:leader="underscore" w:pos="8280"/>
              </w:tabs>
              <w:spacing w:line="240" w:lineRule="auto"/>
              <w:ind w:right="279"/>
              <w:jc w:val="center"/>
              <w:rPr>
                <w:szCs w:val="24"/>
              </w:rPr>
            </w:pPr>
            <w:r w:rsidRPr="00830BE9">
              <w:rPr>
                <w:szCs w:val="24"/>
              </w:rPr>
              <w:t>Preliminarus poreikis</w:t>
            </w:r>
          </w:p>
        </w:tc>
      </w:tr>
      <w:tr w:rsidR="00830BE9" w14:paraId="759C7470" w14:textId="6308BDCB" w:rsidTr="00830BE9">
        <w:trPr>
          <w:trHeight w:val="1217"/>
        </w:trPr>
        <w:tc>
          <w:tcPr>
            <w:tcW w:w="1136" w:type="dxa"/>
          </w:tcPr>
          <w:p w14:paraId="5CA56458" w14:textId="00893424" w:rsidR="00830BE9" w:rsidRPr="00830BE9" w:rsidRDefault="00830BE9" w:rsidP="00830BE9">
            <w:pPr>
              <w:pStyle w:val="Pagrindinistekstas2"/>
              <w:tabs>
                <w:tab w:val="right" w:leader="underscore" w:pos="8280"/>
              </w:tabs>
              <w:spacing w:line="240" w:lineRule="auto"/>
              <w:ind w:right="279"/>
              <w:rPr>
                <w:szCs w:val="24"/>
              </w:rPr>
            </w:pPr>
            <w:r w:rsidRPr="00830BE9">
              <w:rPr>
                <w:szCs w:val="24"/>
              </w:rPr>
              <w:t>1.</w:t>
            </w:r>
          </w:p>
        </w:tc>
        <w:tc>
          <w:tcPr>
            <w:tcW w:w="2227" w:type="dxa"/>
          </w:tcPr>
          <w:p w14:paraId="50076DFE" w14:textId="66A1C5D4" w:rsidR="00830BE9" w:rsidRPr="00830BE9" w:rsidRDefault="00830BE9" w:rsidP="00830BE9">
            <w:pPr>
              <w:pStyle w:val="Pagrindinistekstas2"/>
              <w:tabs>
                <w:tab w:val="right" w:leader="underscore" w:pos="8280"/>
              </w:tabs>
              <w:spacing w:line="240" w:lineRule="auto"/>
              <w:ind w:right="279"/>
              <w:rPr>
                <w:szCs w:val="24"/>
              </w:rPr>
            </w:pPr>
            <w:r w:rsidRPr="00830BE9">
              <w:rPr>
                <w:szCs w:val="24"/>
              </w:rPr>
              <w:t>A klasės biuro popierius (aukšto lygumo ir baltumo), A4</w:t>
            </w:r>
          </w:p>
        </w:tc>
        <w:tc>
          <w:tcPr>
            <w:tcW w:w="4483" w:type="dxa"/>
          </w:tcPr>
          <w:p w14:paraId="08514F71" w14:textId="77777777" w:rsidR="00830BE9" w:rsidRPr="00830BE9" w:rsidRDefault="00830BE9" w:rsidP="00830BE9">
            <w:pPr>
              <w:pStyle w:val="Pagrindinistekstas2"/>
              <w:tabs>
                <w:tab w:val="right" w:leader="underscore" w:pos="8280"/>
              </w:tabs>
              <w:spacing w:line="240" w:lineRule="auto"/>
              <w:ind w:right="279"/>
              <w:rPr>
                <w:szCs w:val="24"/>
              </w:rPr>
            </w:pPr>
            <w:r w:rsidRPr="00830BE9">
              <w:rPr>
                <w:szCs w:val="24"/>
              </w:rPr>
              <w:t xml:space="preserve">Itin aukštos kokybės biuro popierius </w:t>
            </w:r>
          </w:p>
          <w:p w14:paraId="481383F0" w14:textId="3AF8FC44" w:rsidR="00830BE9" w:rsidRPr="00830BE9" w:rsidRDefault="00830BE9" w:rsidP="00830BE9">
            <w:pPr>
              <w:pStyle w:val="Pagrindinistekstas2"/>
              <w:tabs>
                <w:tab w:val="right" w:leader="underscore" w:pos="8280"/>
              </w:tabs>
              <w:spacing w:line="240" w:lineRule="auto"/>
              <w:ind w:right="279"/>
              <w:rPr>
                <w:szCs w:val="24"/>
              </w:rPr>
            </w:pPr>
            <w:r w:rsidRPr="00830BE9">
              <w:rPr>
                <w:szCs w:val="24"/>
              </w:rPr>
              <w:t>A4 formatas</w:t>
            </w:r>
            <w:r>
              <w:rPr>
                <w:szCs w:val="24"/>
              </w:rPr>
              <w:t>, 8</w:t>
            </w:r>
            <w:r w:rsidRPr="00830BE9">
              <w:rPr>
                <w:szCs w:val="24"/>
              </w:rPr>
              <w:t>0g/m2</w:t>
            </w:r>
            <w:r>
              <w:rPr>
                <w:szCs w:val="24"/>
              </w:rPr>
              <w:t xml:space="preserve">, </w:t>
            </w:r>
            <w:r w:rsidRPr="00830BE9">
              <w:rPr>
                <w:szCs w:val="24"/>
              </w:rPr>
              <w:t>500 lapų pakelyje</w:t>
            </w:r>
          </w:p>
        </w:tc>
        <w:tc>
          <w:tcPr>
            <w:tcW w:w="1000" w:type="dxa"/>
          </w:tcPr>
          <w:p w14:paraId="2FB95FC9" w14:textId="375068F5" w:rsidR="00830BE9" w:rsidRPr="00830BE9" w:rsidRDefault="00830BE9" w:rsidP="00830BE9">
            <w:pPr>
              <w:pStyle w:val="Pagrindinistekstas2"/>
              <w:tabs>
                <w:tab w:val="right" w:leader="underscore" w:pos="8280"/>
              </w:tabs>
              <w:spacing w:line="240" w:lineRule="auto"/>
              <w:ind w:right="279"/>
              <w:jc w:val="center"/>
              <w:rPr>
                <w:szCs w:val="24"/>
              </w:rPr>
            </w:pPr>
            <w:proofErr w:type="spellStart"/>
            <w:r w:rsidRPr="00830BE9">
              <w:rPr>
                <w:szCs w:val="24"/>
              </w:rPr>
              <w:t>Pak</w:t>
            </w:r>
            <w:proofErr w:type="spellEnd"/>
            <w:r w:rsidRPr="00830BE9">
              <w:rPr>
                <w:szCs w:val="24"/>
              </w:rPr>
              <w:t>.</w:t>
            </w:r>
          </w:p>
        </w:tc>
        <w:tc>
          <w:tcPr>
            <w:tcW w:w="1702" w:type="dxa"/>
          </w:tcPr>
          <w:p w14:paraId="6165FDCB" w14:textId="723DCB34" w:rsidR="00830BE9" w:rsidRPr="00830BE9" w:rsidRDefault="00830BE9" w:rsidP="00830BE9">
            <w:pPr>
              <w:pStyle w:val="Pagrindinistekstas2"/>
              <w:tabs>
                <w:tab w:val="right" w:leader="underscore" w:pos="8280"/>
              </w:tabs>
              <w:spacing w:line="240" w:lineRule="auto"/>
              <w:ind w:right="-67"/>
              <w:jc w:val="center"/>
              <w:rPr>
                <w:szCs w:val="24"/>
              </w:rPr>
            </w:pPr>
            <w:r w:rsidRPr="00830BE9">
              <w:rPr>
                <w:szCs w:val="24"/>
              </w:rPr>
              <w:t>750</w:t>
            </w:r>
          </w:p>
        </w:tc>
      </w:tr>
      <w:tr w:rsidR="00830BE9" w14:paraId="3978A025" w14:textId="20C647EA" w:rsidTr="00830BE9">
        <w:trPr>
          <w:trHeight w:val="1216"/>
        </w:trPr>
        <w:tc>
          <w:tcPr>
            <w:tcW w:w="1136" w:type="dxa"/>
          </w:tcPr>
          <w:p w14:paraId="0E2BE566" w14:textId="2172CB92" w:rsidR="00830BE9" w:rsidRPr="00830BE9" w:rsidRDefault="00830BE9" w:rsidP="00830BE9">
            <w:pPr>
              <w:pStyle w:val="Pagrindinistekstas2"/>
              <w:tabs>
                <w:tab w:val="right" w:leader="underscore" w:pos="8280"/>
              </w:tabs>
              <w:spacing w:line="240" w:lineRule="auto"/>
              <w:ind w:right="279"/>
              <w:rPr>
                <w:szCs w:val="24"/>
              </w:rPr>
            </w:pPr>
            <w:r w:rsidRPr="00830BE9">
              <w:rPr>
                <w:szCs w:val="24"/>
              </w:rPr>
              <w:t>2.</w:t>
            </w:r>
          </w:p>
        </w:tc>
        <w:tc>
          <w:tcPr>
            <w:tcW w:w="2227" w:type="dxa"/>
          </w:tcPr>
          <w:p w14:paraId="450C4582" w14:textId="2972290A" w:rsidR="00830BE9" w:rsidRPr="00830BE9" w:rsidRDefault="00830BE9" w:rsidP="00830BE9">
            <w:pPr>
              <w:pStyle w:val="Pagrindinistekstas2"/>
              <w:tabs>
                <w:tab w:val="right" w:leader="underscore" w:pos="8280"/>
              </w:tabs>
              <w:spacing w:line="240" w:lineRule="auto"/>
              <w:ind w:right="279"/>
              <w:rPr>
                <w:szCs w:val="24"/>
              </w:rPr>
            </w:pPr>
            <w:r w:rsidRPr="00830BE9">
              <w:rPr>
                <w:szCs w:val="24"/>
              </w:rPr>
              <w:t>A klasės biuro popierius (aukšto lygumo ir baltumo), A3</w:t>
            </w:r>
          </w:p>
        </w:tc>
        <w:tc>
          <w:tcPr>
            <w:tcW w:w="4483" w:type="dxa"/>
          </w:tcPr>
          <w:p w14:paraId="4A89CA2F" w14:textId="77777777" w:rsidR="00830BE9" w:rsidRPr="00830BE9" w:rsidRDefault="00830BE9" w:rsidP="00830BE9">
            <w:pPr>
              <w:pStyle w:val="Pagrindinistekstas2"/>
              <w:tabs>
                <w:tab w:val="right" w:leader="underscore" w:pos="8280"/>
              </w:tabs>
              <w:spacing w:line="240" w:lineRule="auto"/>
              <w:ind w:right="279"/>
              <w:rPr>
                <w:szCs w:val="24"/>
              </w:rPr>
            </w:pPr>
            <w:r w:rsidRPr="00830BE9">
              <w:rPr>
                <w:szCs w:val="24"/>
              </w:rPr>
              <w:t xml:space="preserve">Itin aukštos kokybės biuro popierius </w:t>
            </w:r>
          </w:p>
          <w:p w14:paraId="02D362B3" w14:textId="5AB5614C" w:rsidR="00830BE9" w:rsidRPr="00830BE9" w:rsidRDefault="00830BE9" w:rsidP="00830BE9">
            <w:pPr>
              <w:pStyle w:val="Pagrindinistekstas2"/>
              <w:tabs>
                <w:tab w:val="right" w:leader="underscore" w:pos="8280"/>
              </w:tabs>
              <w:spacing w:line="240" w:lineRule="auto"/>
              <w:ind w:right="279"/>
              <w:rPr>
                <w:szCs w:val="24"/>
              </w:rPr>
            </w:pPr>
            <w:r w:rsidRPr="00830BE9">
              <w:rPr>
                <w:szCs w:val="24"/>
              </w:rPr>
              <w:t>A3 formatas</w:t>
            </w:r>
            <w:r>
              <w:rPr>
                <w:szCs w:val="24"/>
              </w:rPr>
              <w:t>, 8</w:t>
            </w:r>
            <w:r w:rsidRPr="00830BE9">
              <w:rPr>
                <w:szCs w:val="24"/>
              </w:rPr>
              <w:t>0g/m2</w:t>
            </w:r>
            <w:r>
              <w:rPr>
                <w:szCs w:val="24"/>
              </w:rPr>
              <w:t xml:space="preserve">, </w:t>
            </w:r>
            <w:r w:rsidRPr="00830BE9">
              <w:rPr>
                <w:szCs w:val="24"/>
              </w:rPr>
              <w:t>500 lapų pakelyje</w:t>
            </w:r>
          </w:p>
        </w:tc>
        <w:tc>
          <w:tcPr>
            <w:tcW w:w="1000" w:type="dxa"/>
          </w:tcPr>
          <w:p w14:paraId="027E11AC" w14:textId="63E4A2D5" w:rsidR="00830BE9" w:rsidRPr="00830BE9" w:rsidRDefault="00830BE9" w:rsidP="00830BE9">
            <w:pPr>
              <w:pStyle w:val="Pagrindinistekstas2"/>
              <w:tabs>
                <w:tab w:val="right" w:leader="underscore" w:pos="8280"/>
              </w:tabs>
              <w:spacing w:line="240" w:lineRule="auto"/>
              <w:ind w:right="279"/>
              <w:jc w:val="center"/>
              <w:rPr>
                <w:szCs w:val="24"/>
              </w:rPr>
            </w:pPr>
            <w:proofErr w:type="spellStart"/>
            <w:r w:rsidRPr="00830BE9">
              <w:rPr>
                <w:szCs w:val="24"/>
              </w:rPr>
              <w:t>Pak</w:t>
            </w:r>
            <w:proofErr w:type="spellEnd"/>
            <w:r w:rsidRPr="00830BE9">
              <w:rPr>
                <w:szCs w:val="24"/>
              </w:rPr>
              <w:t>.</w:t>
            </w:r>
          </w:p>
        </w:tc>
        <w:tc>
          <w:tcPr>
            <w:tcW w:w="1702" w:type="dxa"/>
          </w:tcPr>
          <w:p w14:paraId="71C19673" w14:textId="3D9D72F0" w:rsidR="00830BE9" w:rsidRPr="00830BE9" w:rsidRDefault="00830BE9" w:rsidP="00830BE9">
            <w:pPr>
              <w:pStyle w:val="Pagrindinistekstas2"/>
              <w:tabs>
                <w:tab w:val="right" w:leader="underscore" w:pos="8280"/>
              </w:tabs>
              <w:spacing w:line="240" w:lineRule="auto"/>
              <w:ind w:right="279"/>
              <w:jc w:val="center"/>
              <w:rPr>
                <w:szCs w:val="24"/>
              </w:rPr>
            </w:pPr>
            <w:r w:rsidRPr="00830BE9">
              <w:rPr>
                <w:szCs w:val="24"/>
              </w:rPr>
              <w:t>20</w:t>
            </w:r>
          </w:p>
        </w:tc>
      </w:tr>
    </w:tbl>
    <w:p w14:paraId="2B0EADFF" w14:textId="6845B98D" w:rsidR="00830BE9" w:rsidRPr="00830BE9" w:rsidRDefault="00830BE9" w:rsidP="00830BE9">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left="374" w:right="279"/>
        <w:rPr>
          <w:szCs w:val="24"/>
        </w:rPr>
      </w:pPr>
      <w:r w:rsidRPr="00F7683F">
        <w:t>Prekės perkamos pagal poreikį.</w:t>
      </w:r>
      <w:r>
        <w:t xml:space="preserve"> </w:t>
      </w:r>
      <w:r w:rsidRPr="00101DD6">
        <w:rPr>
          <w:bCs/>
          <w:color w:val="000000"/>
          <w:szCs w:val="24"/>
        </w:rPr>
        <w:t>Pirkėjas neįsipareigoja nupirkti viso techninėje specifikacijoje nurodyto prekių kiekio.</w:t>
      </w:r>
    </w:p>
    <w:p w14:paraId="4B1F8E50" w14:textId="592AA668" w:rsidR="00DF12F5" w:rsidRPr="00EC5943" w:rsidRDefault="00DF12F5" w:rsidP="0044525B">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EC5943">
        <w:rPr>
          <w:b/>
          <w:bCs/>
          <w:szCs w:val="24"/>
        </w:rPr>
        <w:t>Standartai</w:t>
      </w:r>
    </w:p>
    <w:p w14:paraId="14A37945"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i/>
          <w:sz w:val="18"/>
          <w:szCs w:val="18"/>
        </w:rPr>
      </w:pPr>
      <w:r>
        <w:rPr>
          <w:i/>
          <w:sz w:val="18"/>
          <w:szCs w:val="18"/>
        </w:rPr>
        <w:t>(</w:t>
      </w:r>
      <w:r w:rsidRPr="00481E42">
        <w:rPr>
          <w:i/>
          <w:sz w:val="18"/>
          <w:szCs w:val="18"/>
        </w:rPr>
        <w:t>Nurodomi standartai ar kiti reikalavimai, kurių privaloma laikytis tiekiant tokio pobūdžio prekes ar teikiant su perkamomis prekėmis susijusias paslaugas. Pateikiamas dokumentų, kuriuos tiekėjas privalo pristatyti, pagrįs</w:t>
      </w:r>
      <w:r>
        <w:rPr>
          <w:i/>
          <w:sz w:val="18"/>
          <w:szCs w:val="18"/>
        </w:rPr>
        <w:t>damas pristatomų prekių techninį</w:t>
      </w:r>
      <w:r w:rsidRPr="00481E42">
        <w:rPr>
          <w:i/>
          <w:sz w:val="18"/>
          <w:szCs w:val="18"/>
        </w:rPr>
        <w:t xml:space="preserve"> atitikimą, sąrašas.</w:t>
      </w:r>
    </w:p>
    <w:p w14:paraId="5E6FF640"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i/>
          <w:sz w:val="18"/>
          <w:szCs w:val="18"/>
        </w:rPr>
      </w:pPr>
      <w:r w:rsidRPr="00481E42">
        <w:rPr>
          <w:i/>
          <w:spacing w:val="-2"/>
          <w:sz w:val="18"/>
          <w:szCs w:val="18"/>
        </w:rPr>
        <w:t>Standartai gali būti tiek privalomo, tiek ir rekomendacinio pobūdžio. Jei tiekėjas privalo pademonstruoti pateiktų prekių atitikimą standartams, būdai ir priemonės tai atlikti turi būti aiškiai apibrėžtos.</w:t>
      </w:r>
    </w:p>
    <w:p w14:paraId="0846D935" w14:textId="77777777" w:rsidR="00DF12F5" w:rsidRPr="00A92309"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i/>
          <w:sz w:val="18"/>
          <w:szCs w:val="18"/>
        </w:rPr>
      </w:pPr>
      <w:r w:rsidRPr="00A92309">
        <w:rPr>
          <w:i/>
          <w:spacing w:val="-2"/>
          <w:sz w:val="18"/>
          <w:szCs w:val="18"/>
        </w:rPr>
        <w:t>Techniniai reikalavimai, jei įmanoma, turi būti su nuoroda į galiojančius standartus.)</w:t>
      </w:r>
    </w:p>
    <w:p w14:paraId="21078592" w14:textId="0BE48EAC" w:rsidR="00DF12F5" w:rsidRPr="00A92309" w:rsidRDefault="0044525B" w:rsidP="0044525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9"/>
        <w:rPr>
          <w:spacing w:val="-2"/>
          <w:szCs w:val="24"/>
        </w:rPr>
      </w:pPr>
      <w:r>
        <w:rPr>
          <w:spacing w:val="-2"/>
          <w:szCs w:val="24"/>
        </w:rPr>
        <w:t xml:space="preserve"> </w:t>
      </w:r>
      <w:r w:rsidR="00A92309" w:rsidRPr="00A92309">
        <w:rPr>
          <w:spacing w:val="-2"/>
          <w:szCs w:val="24"/>
        </w:rPr>
        <w:t>Nereikalaujam</w:t>
      </w:r>
      <w:r w:rsidR="003F41A6">
        <w:rPr>
          <w:spacing w:val="-2"/>
          <w:szCs w:val="24"/>
        </w:rPr>
        <w:t>a</w:t>
      </w:r>
    </w:p>
    <w:p w14:paraId="389BF82C"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EC5943">
        <w:rPr>
          <w:b/>
          <w:bCs/>
          <w:szCs w:val="24"/>
        </w:rPr>
        <w:t>Licencijos, sertifikavimas</w:t>
      </w:r>
      <w:r>
        <w:rPr>
          <w:b/>
          <w:bCs/>
          <w:szCs w:val="24"/>
        </w:rPr>
        <w:t>,</w:t>
      </w:r>
      <w:r w:rsidRPr="00A4618F">
        <w:rPr>
          <w:b/>
          <w:bCs/>
          <w:szCs w:val="24"/>
        </w:rPr>
        <w:t xml:space="preserve"> </w:t>
      </w:r>
      <w:r>
        <w:rPr>
          <w:b/>
          <w:bCs/>
          <w:szCs w:val="24"/>
        </w:rPr>
        <w:t>Specialieji kvalifikaciniai reikalavimai tiekėjui</w:t>
      </w:r>
    </w:p>
    <w:p w14:paraId="528C8A6C" w14:textId="77777777" w:rsidR="00DF12F5" w:rsidRPr="00367AE0" w:rsidRDefault="00DF12F5" w:rsidP="00367AE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Nurodomi licencijų ar sertifikatų reikalavimai, jei perkamoms prekėms reikalinga kompetentingos institucijos licencija ar sertifikatas, bei nurodomos konkrečios tiekėjo pareigos dėl tokio pobūdžio licencijų ar sertifikatų gavimo.</w:t>
      </w:r>
      <w:r>
        <w:rPr>
          <w:i/>
          <w:sz w:val="18"/>
          <w:szCs w:val="18"/>
        </w:rPr>
        <w:t xml:space="preserve"> Pateikiami specialieji kvalifikaciniai reikalavimai </w:t>
      </w:r>
      <w:r w:rsidRPr="00367AE0">
        <w:rPr>
          <w:i/>
          <w:sz w:val="18"/>
          <w:szCs w:val="18"/>
        </w:rPr>
        <w:t xml:space="preserve">tiekėjui, reikalaujami pateikti dokumentai. </w:t>
      </w:r>
    </w:p>
    <w:p w14:paraId="74A73449" w14:textId="05E2F6F7" w:rsidR="00DF12F5" w:rsidRPr="00A5760A" w:rsidRDefault="0044525B" w:rsidP="0044525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szCs w:val="24"/>
        </w:rPr>
      </w:pPr>
      <w:r>
        <w:rPr>
          <w:szCs w:val="24"/>
        </w:rPr>
        <w:t xml:space="preserve"> </w:t>
      </w:r>
      <w:r w:rsidR="00DE018D">
        <w:rPr>
          <w:szCs w:val="24"/>
        </w:rPr>
        <w:t>Netaikomi.</w:t>
      </w:r>
    </w:p>
    <w:p w14:paraId="4D8DD9AB"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Gamyba, tikrinimas ir testavimas</w:t>
      </w:r>
    </w:p>
    <w:p w14:paraId="55E4466B"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specialūs reikalavimai dėl gamybos proceso, gamyklinės patikros ar testavimo, atliekamo iki pristatant į vietą.</w:t>
      </w:r>
    </w:p>
    <w:p w14:paraId="316E53C9" w14:textId="5B123056" w:rsidR="00DF12F5" w:rsidRPr="00A5760A" w:rsidRDefault="0044525B" w:rsidP="0044525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9"/>
        <w:rPr>
          <w:spacing w:val="-2"/>
          <w:szCs w:val="24"/>
        </w:rPr>
      </w:pPr>
      <w:r>
        <w:rPr>
          <w:spacing w:val="-2"/>
          <w:szCs w:val="24"/>
        </w:rPr>
        <w:t xml:space="preserve"> </w:t>
      </w:r>
      <w:r w:rsidR="00DE018D">
        <w:rPr>
          <w:spacing w:val="-2"/>
          <w:szCs w:val="24"/>
        </w:rPr>
        <w:t>Nereikalaujame.</w:t>
      </w:r>
    </w:p>
    <w:p w14:paraId="7091027C"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Pakuotės ir transportavimas</w:t>
      </w:r>
    </w:p>
    <w:p w14:paraId="06193F4B"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reikalavimai prekės pakavimui bei transportavimui. Jei reikalaujama specifinės pakuotės ar transportavimo būdo, tai turi būti numatyta.</w:t>
      </w:r>
    </w:p>
    <w:p w14:paraId="119DD79F" w14:textId="5951B82B" w:rsidR="00DF12F5" w:rsidRPr="00A5760A" w:rsidRDefault="0044525B" w:rsidP="0044525B">
      <w:pPr>
        <w:pStyle w:val="Pagrindinistekstas2"/>
        <w:numPr>
          <w:ilvl w:val="1"/>
          <w:numId w:val="1"/>
        </w:numPr>
        <w:pBdr>
          <w:top w:val="single" w:sz="4" w:space="1" w:color="auto"/>
          <w:left w:val="single" w:sz="4" w:space="4" w:color="auto"/>
          <w:bottom w:val="single" w:sz="4" w:space="0" w:color="auto"/>
          <w:right w:val="single" w:sz="4" w:space="4" w:color="auto"/>
          <w:between w:val="single" w:sz="4" w:space="1" w:color="auto"/>
          <w:bar w:val="single" w:sz="4" w:color="auto"/>
        </w:pBdr>
        <w:tabs>
          <w:tab w:val="left" w:pos="8460"/>
        </w:tabs>
        <w:spacing w:line="240" w:lineRule="auto"/>
        <w:ind w:right="279"/>
        <w:rPr>
          <w:szCs w:val="24"/>
        </w:rPr>
      </w:pPr>
      <w:r>
        <w:t xml:space="preserve"> </w:t>
      </w:r>
      <w:r w:rsidR="008E674D">
        <w:t>Popierius turi būti supakuotas į gamyklines pakuotes, kurios transportavimo metu neturi būti pažeistos. Pakuotė turi būti perdirbama arba pagaminta iš perdirbtų medžiagų</w:t>
      </w:r>
      <w:r w:rsidR="001456AD">
        <w:rPr>
          <w:szCs w:val="24"/>
        </w:rPr>
        <w:t>.</w:t>
      </w:r>
    </w:p>
    <w:p w14:paraId="6F65AB27"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lastRenderedPageBreak/>
        <w:t>Reikalavimai dėl pristatymo, įdiegimo/montavimo ir priėmimo–perdavimo</w:t>
      </w:r>
    </w:p>
    <w:p w14:paraId="2A63E072"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rPr>
          <w:i/>
          <w:sz w:val="18"/>
          <w:szCs w:val="18"/>
        </w:rPr>
      </w:pPr>
      <w:r w:rsidRPr="00F84123">
        <w:rPr>
          <w:i/>
          <w:sz w:val="18"/>
          <w:szCs w:val="18"/>
        </w:rPr>
        <w:t>Numatomi testai ar kitokio pobūdžio tikrinimai, kurie bus atlikti pristatymo vietoje, norint įsitikinti, ar prekės atitinka techninėje specifikacijoje nurodytus techninius reikalavimus.</w:t>
      </w:r>
    </w:p>
    <w:p w14:paraId="54A630D5" w14:textId="5551BA6A" w:rsidR="00143966" w:rsidRDefault="0044525B" w:rsidP="0044525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rPr>
          <w:spacing w:val="-2"/>
          <w:szCs w:val="24"/>
        </w:rPr>
      </w:pPr>
      <w:r>
        <w:rPr>
          <w:spacing w:val="-2"/>
          <w:szCs w:val="24"/>
        </w:rPr>
        <w:t xml:space="preserve"> </w:t>
      </w:r>
      <w:r w:rsidR="00A5760A" w:rsidRPr="00A5760A">
        <w:rPr>
          <w:spacing w:val="-2"/>
          <w:szCs w:val="24"/>
        </w:rPr>
        <w:t xml:space="preserve">Prekių pristatymo vieta: </w:t>
      </w:r>
    </w:p>
    <w:p w14:paraId="06AC36CC" w14:textId="77777777" w:rsidR="00143966" w:rsidRDefault="00A5760A" w:rsidP="00143966">
      <w:pPr>
        <w:pStyle w:val="Pagrindinistekstas2"/>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rPr>
          <w:spacing w:val="-2"/>
          <w:szCs w:val="24"/>
        </w:rPr>
      </w:pPr>
      <w:r w:rsidRPr="00A5760A">
        <w:rPr>
          <w:spacing w:val="-2"/>
          <w:szCs w:val="24"/>
        </w:rPr>
        <w:t>Aukštaičių g.43, Kaunas</w:t>
      </w:r>
    </w:p>
    <w:p w14:paraId="17BED44D" w14:textId="77777777" w:rsidR="00143966" w:rsidRDefault="00143966" w:rsidP="00143966">
      <w:pPr>
        <w:pStyle w:val="Pagrindinistekstas2"/>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rPr>
          <w:spacing w:val="-2"/>
          <w:szCs w:val="24"/>
        </w:rPr>
      </w:pPr>
      <w:r>
        <w:rPr>
          <w:spacing w:val="-2"/>
          <w:szCs w:val="24"/>
        </w:rPr>
        <w:t>Kleboniškio g. 1 F, Kaunas</w:t>
      </w:r>
    </w:p>
    <w:p w14:paraId="0EE35D8D" w14:textId="77777777" w:rsidR="00143966" w:rsidRDefault="00143966" w:rsidP="00143966">
      <w:pPr>
        <w:pStyle w:val="Pagrindinistekstas2"/>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rPr>
          <w:spacing w:val="-2"/>
          <w:szCs w:val="24"/>
        </w:rPr>
      </w:pPr>
      <w:r>
        <w:rPr>
          <w:spacing w:val="-2"/>
          <w:szCs w:val="24"/>
        </w:rPr>
        <w:t>Marvelės g. 199A, Kaunas</w:t>
      </w:r>
    </w:p>
    <w:p w14:paraId="438899F4" w14:textId="77777777" w:rsidR="00143966" w:rsidRPr="00143966" w:rsidRDefault="00143966" w:rsidP="00143966">
      <w:pPr>
        <w:pStyle w:val="Pagrindinistekstas2"/>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rPr>
          <w:spacing w:val="-2"/>
          <w:szCs w:val="24"/>
        </w:rPr>
      </w:pPr>
      <w:r>
        <w:rPr>
          <w:spacing w:val="-2"/>
          <w:szCs w:val="24"/>
        </w:rPr>
        <w:t>Chemijos g. 21, Kaunas.</w:t>
      </w:r>
    </w:p>
    <w:p w14:paraId="6A86F42A"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Kokybės kontrolė</w:t>
      </w:r>
    </w:p>
    <w:p w14:paraId="5651D6E2"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kokybės užtikrinimo reikalavimai, kuriais tiekėjas privalo vadovautis per visą sutarties įgyvendinimo laiką.</w:t>
      </w:r>
    </w:p>
    <w:p w14:paraId="1CAD7DF6" w14:textId="3E2F368B" w:rsidR="001456AD" w:rsidRPr="001456AD" w:rsidRDefault="0044525B" w:rsidP="0044525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szCs w:val="24"/>
        </w:rPr>
      </w:pPr>
      <w:r>
        <w:rPr>
          <w:szCs w:val="24"/>
        </w:rPr>
        <w:t xml:space="preserve"> </w:t>
      </w:r>
      <w:r w:rsidR="001456AD">
        <w:rPr>
          <w:szCs w:val="24"/>
        </w:rPr>
        <w:t xml:space="preserve">Nekokybiškos ar brokuotos </w:t>
      </w:r>
      <w:r w:rsidR="001456AD" w:rsidRPr="001456AD">
        <w:rPr>
          <w:szCs w:val="24"/>
        </w:rPr>
        <w:t>prekės, keičiamos naujomis.</w:t>
      </w:r>
    </w:p>
    <w:p w14:paraId="46C60262"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Dokumentacija, instrukcijos</w:t>
      </w:r>
    </w:p>
    <w:p w14:paraId="35565666" w14:textId="77777777" w:rsidR="00DF12F5" w:rsidRPr="00F84123"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Pateikiamas dokumentacijos, kurią privalo pateikti tiekėjas, aprašymas: kalba, detalumo lygis, vienetų skaičius, formos reikalavimai, kiti reikalavimai.</w:t>
      </w:r>
      <w:r w:rsidRPr="00F84123">
        <w:rPr>
          <w:i/>
          <w:szCs w:val="24"/>
        </w:rPr>
        <w:t xml:space="preserve"> </w:t>
      </w:r>
      <w:r w:rsidRPr="00F84123">
        <w:rPr>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4C3D5701" w14:textId="281D5F4B" w:rsidR="00DF12F5" w:rsidRPr="001456AD" w:rsidRDefault="0044525B" w:rsidP="0044525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szCs w:val="24"/>
        </w:rPr>
      </w:pPr>
      <w:r>
        <w:rPr>
          <w:szCs w:val="24"/>
        </w:rPr>
        <w:t xml:space="preserve"> </w:t>
      </w:r>
      <w:r w:rsidR="00DE018D" w:rsidRPr="001456AD">
        <w:rPr>
          <w:szCs w:val="24"/>
        </w:rPr>
        <w:t>Nereikala</w:t>
      </w:r>
      <w:r w:rsidR="001456AD">
        <w:rPr>
          <w:szCs w:val="24"/>
        </w:rPr>
        <w:t>u</w:t>
      </w:r>
      <w:r w:rsidR="00DE018D" w:rsidRPr="001456AD">
        <w:rPr>
          <w:szCs w:val="24"/>
        </w:rPr>
        <w:t>jame.</w:t>
      </w:r>
    </w:p>
    <w:p w14:paraId="683F93EF"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EC5943">
        <w:rPr>
          <w:b/>
          <w:szCs w:val="24"/>
        </w:rPr>
        <w:t>Intelektinės nuosavybės teisių perdavimas</w:t>
      </w:r>
    </w:p>
    <w:p w14:paraId="6A1B181B"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2C78AD4F" w14:textId="337FE329" w:rsidR="00DF12F5" w:rsidRPr="001456AD" w:rsidRDefault="0044525B" w:rsidP="0044525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szCs w:val="24"/>
        </w:rPr>
      </w:pPr>
      <w:r>
        <w:rPr>
          <w:szCs w:val="24"/>
        </w:rPr>
        <w:t xml:space="preserve"> </w:t>
      </w:r>
      <w:r w:rsidR="001456AD" w:rsidRPr="001456AD">
        <w:rPr>
          <w:szCs w:val="24"/>
        </w:rPr>
        <w:t>Nereikalaujame.</w:t>
      </w:r>
    </w:p>
    <w:p w14:paraId="2C9D7FF3"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Apmokymas</w:t>
      </w:r>
    </w:p>
    <w:p w14:paraId="3142555C"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rPr>
          <w:i/>
          <w:szCs w:val="24"/>
        </w:rPr>
      </w:pPr>
      <w:r w:rsidRPr="00F84123">
        <w:rPr>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346A17">
        <w:rPr>
          <w:i/>
          <w:szCs w:val="24"/>
        </w:rPr>
        <w:t>.</w:t>
      </w:r>
    </w:p>
    <w:p w14:paraId="58D17A38" w14:textId="2DC36F08" w:rsidR="00DF12F5" w:rsidRPr="001456AD" w:rsidRDefault="001456AD" w:rsidP="0044525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right="279"/>
        <w:rPr>
          <w:szCs w:val="24"/>
        </w:rPr>
      </w:pPr>
      <w:r w:rsidRPr="001456AD">
        <w:rPr>
          <w:szCs w:val="24"/>
        </w:rPr>
        <w:t>Nereikalinga.</w:t>
      </w:r>
    </w:p>
    <w:p w14:paraId="774AA157"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Garantinio laikotarpio įsipareigojimai</w:t>
      </w:r>
    </w:p>
    <w:p w14:paraId="051C6F22"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bCs/>
          <w:i/>
          <w:sz w:val="18"/>
          <w:szCs w:val="18"/>
        </w:rPr>
      </w:pPr>
      <w:r w:rsidRPr="00F84123">
        <w:rPr>
          <w:bCs/>
          <w:i/>
          <w:sz w:val="18"/>
          <w:szCs w:val="18"/>
        </w:rPr>
        <w:t xml:space="preserve">Nurodyti minimalius reikalaujamus garantinio laikotarpio įsipareigojimus. </w:t>
      </w:r>
    </w:p>
    <w:p w14:paraId="2EE02DD0" w14:textId="3E2D466D" w:rsidR="00DF12F5" w:rsidRPr="001456AD" w:rsidRDefault="001456AD" w:rsidP="000C308C">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spacing w:line="240" w:lineRule="auto"/>
        <w:ind w:right="279"/>
        <w:rPr>
          <w:bCs/>
          <w:szCs w:val="24"/>
        </w:rPr>
      </w:pPr>
      <w:r>
        <w:rPr>
          <w:bCs/>
          <w:szCs w:val="24"/>
        </w:rPr>
        <w:t>Netaikome.</w:t>
      </w:r>
    </w:p>
    <w:p w14:paraId="694A62D2"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Ženklinimas</w:t>
      </w:r>
    </w:p>
    <w:p w14:paraId="65BDFF75" w14:textId="77777777" w:rsidR="00DF12F5" w:rsidRPr="00EC5943" w:rsidRDefault="00DF12F5" w:rsidP="00DF12F5">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rPr>
          <w:rFonts w:ascii="Times New Roman" w:hAnsi="Times New Roman" w:cs="Times New Roman"/>
          <w:i/>
          <w:sz w:val="18"/>
          <w:szCs w:val="18"/>
        </w:rPr>
      </w:pPr>
      <w:r w:rsidRPr="00EC5943">
        <w:rPr>
          <w:rFonts w:ascii="Times New Roman" w:hAnsi="Times New Roman" w:cs="Times New Roman"/>
          <w:i/>
          <w:sz w:val="18"/>
          <w:szCs w:val="18"/>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5F2F6F9D" w14:textId="77777777" w:rsidR="00B05416" w:rsidRPr="00B05416" w:rsidRDefault="00DF12F5" w:rsidP="00B05416">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rPr>
          <w:rFonts w:ascii="Times New Roman" w:hAnsi="Times New Roman" w:cs="Times New Roman"/>
          <w:i/>
          <w:sz w:val="24"/>
        </w:rPr>
      </w:pPr>
      <w:r w:rsidRPr="00EC5943">
        <w:rPr>
          <w:rFonts w:ascii="Times New Roman" w:hAnsi="Times New Roman" w:cs="Times New Roman"/>
          <w:i/>
          <w:sz w:val="18"/>
          <w:szCs w:val="18"/>
        </w:rPr>
        <w:t xml:space="preserve">Tuo atveju, kai perkančioji organizacija nereikalauja specialaus ženklo, atitinkančio aukščiau nurodytus reikalavimus, ji gali nurodyti, kokius </w:t>
      </w:r>
      <w:r w:rsidRPr="00175767">
        <w:rPr>
          <w:rFonts w:ascii="Times New Roman" w:hAnsi="Times New Roman" w:cs="Times New Roman"/>
          <w:i/>
          <w:szCs w:val="20"/>
        </w:rPr>
        <w:t>ženklui keliamus reikalavimus</w:t>
      </w:r>
      <w:r w:rsidR="001456AD" w:rsidRPr="00175767">
        <w:rPr>
          <w:rFonts w:ascii="Times New Roman" w:hAnsi="Times New Roman" w:cs="Times New Roman"/>
          <w:i/>
          <w:szCs w:val="20"/>
        </w:rPr>
        <w:t xml:space="preserve"> turi atitikti perkamos prekės</w:t>
      </w:r>
    </w:p>
    <w:p w14:paraId="5559C201" w14:textId="77777777" w:rsidR="00B05416" w:rsidRPr="00B05416" w:rsidRDefault="008E674D" w:rsidP="00B05416">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right="278"/>
        <w:rPr>
          <w:rFonts w:ascii="Times New Roman" w:hAnsi="Times New Roman" w:cs="Times New Roman"/>
          <w:i/>
          <w:sz w:val="24"/>
        </w:rPr>
      </w:pPr>
      <w:bookmarkStart w:id="0" w:name="_GoBack"/>
      <w:bookmarkEnd w:id="0"/>
      <w:r w:rsidRPr="00B05416">
        <w:rPr>
          <w:rFonts w:ascii="Times New Roman" w:hAnsi="Times New Roman" w:cs="Times New Roman"/>
          <w:sz w:val="24"/>
        </w:rPr>
        <w:t>Biuro popieri</w:t>
      </w:r>
      <w:r w:rsidR="0044525B" w:rsidRPr="00B05416">
        <w:rPr>
          <w:rFonts w:ascii="Times New Roman" w:hAnsi="Times New Roman" w:cs="Times New Roman"/>
          <w:sz w:val="24"/>
        </w:rPr>
        <w:t>a</w:t>
      </w:r>
      <w:r w:rsidRPr="00B05416">
        <w:rPr>
          <w:rFonts w:ascii="Times New Roman" w:hAnsi="Times New Roman" w:cs="Times New Roman"/>
          <w:sz w:val="24"/>
        </w:rPr>
        <w:t xml:space="preserve">us </w:t>
      </w:r>
      <w:r w:rsidR="0044525B" w:rsidRPr="00B05416">
        <w:rPr>
          <w:rFonts w:ascii="Times New Roman" w:hAnsi="Times New Roman" w:cs="Times New Roman"/>
          <w:sz w:val="24"/>
        </w:rPr>
        <w:t>pakuotės turi</w:t>
      </w:r>
      <w:r w:rsidRPr="00B05416">
        <w:rPr>
          <w:rFonts w:ascii="Times New Roman" w:hAnsi="Times New Roman" w:cs="Times New Roman"/>
          <w:sz w:val="24"/>
        </w:rPr>
        <w:t xml:space="preserve"> </w:t>
      </w:r>
      <w:r w:rsidR="0044525B" w:rsidRPr="00B05416">
        <w:rPr>
          <w:rFonts w:ascii="Times New Roman" w:hAnsi="Times New Roman" w:cs="Times New Roman"/>
          <w:sz w:val="24"/>
        </w:rPr>
        <w:t>būti pažymėtos</w:t>
      </w:r>
      <w:r w:rsidRPr="00B05416">
        <w:rPr>
          <w:rFonts w:ascii="Times New Roman" w:hAnsi="Times New Roman" w:cs="Times New Roman"/>
          <w:sz w:val="24"/>
        </w:rPr>
        <w:t xml:space="preserve"> ši</w:t>
      </w:r>
      <w:r w:rsidR="0044525B" w:rsidRPr="00B05416">
        <w:rPr>
          <w:rFonts w:ascii="Times New Roman" w:hAnsi="Times New Roman" w:cs="Times New Roman"/>
          <w:sz w:val="24"/>
        </w:rPr>
        <w:t>ai</w:t>
      </w:r>
      <w:r w:rsidRPr="00B05416">
        <w:rPr>
          <w:rFonts w:ascii="Times New Roman" w:hAnsi="Times New Roman" w:cs="Times New Roman"/>
          <w:sz w:val="24"/>
        </w:rPr>
        <w:t>s aplinkosaugos sertifikat</w:t>
      </w:r>
      <w:r w:rsidR="0044525B" w:rsidRPr="00B05416">
        <w:rPr>
          <w:rFonts w:ascii="Times New Roman" w:hAnsi="Times New Roman" w:cs="Times New Roman"/>
          <w:sz w:val="24"/>
        </w:rPr>
        <w:t>ai</w:t>
      </w:r>
      <w:r w:rsidRPr="00B05416">
        <w:rPr>
          <w:rFonts w:ascii="Times New Roman" w:hAnsi="Times New Roman" w:cs="Times New Roman"/>
          <w:sz w:val="24"/>
        </w:rPr>
        <w:t>s:</w:t>
      </w:r>
    </w:p>
    <w:p w14:paraId="7D4249A0" w14:textId="77777777" w:rsidR="00B05416" w:rsidRPr="00B05416" w:rsidRDefault="008E674D" w:rsidP="00B05416">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right="278"/>
        <w:rPr>
          <w:rFonts w:ascii="Times New Roman" w:hAnsi="Times New Roman" w:cs="Times New Roman"/>
          <w:i/>
          <w:sz w:val="24"/>
        </w:rPr>
      </w:pPr>
      <w:r w:rsidRPr="00B05416">
        <w:rPr>
          <w:rFonts w:ascii="Times New Roman" w:hAnsi="Times New Roman" w:cs="Times New Roman"/>
          <w:b/>
          <w:bCs/>
          <w:sz w:val="24"/>
        </w:rPr>
        <w:lastRenderedPageBreak/>
        <w:t xml:space="preserve">EU </w:t>
      </w:r>
      <w:proofErr w:type="spellStart"/>
      <w:r w:rsidRPr="00B05416">
        <w:rPr>
          <w:rFonts w:ascii="Times New Roman" w:hAnsi="Times New Roman" w:cs="Times New Roman"/>
          <w:b/>
          <w:bCs/>
          <w:sz w:val="24"/>
        </w:rPr>
        <w:t>Ecolabel</w:t>
      </w:r>
      <w:proofErr w:type="spellEnd"/>
      <w:r w:rsidRPr="00B05416">
        <w:rPr>
          <w:rFonts w:ascii="Times New Roman" w:hAnsi="Times New Roman" w:cs="Times New Roman"/>
          <w:sz w:val="24"/>
        </w:rPr>
        <w:t xml:space="preserve"> – šis ženklas patvirtina, kad gaminys atitinka griežtus aplinkosaugos reikalavimus visame gamybos cikle: nuo žaliavų gavimo iki galutinio produkto.</w:t>
      </w:r>
    </w:p>
    <w:p w14:paraId="56A4EBFE" w14:textId="77777777" w:rsidR="00B05416" w:rsidRPr="00B05416" w:rsidRDefault="008E674D" w:rsidP="00B05416">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right="278"/>
        <w:rPr>
          <w:rFonts w:ascii="Times New Roman" w:hAnsi="Times New Roman" w:cs="Times New Roman"/>
          <w:i/>
          <w:sz w:val="24"/>
        </w:rPr>
      </w:pPr>
      <w:r w:rsidRPr="00B05416">
        <w:rPr>
          <w:rFonts w:ascii="Times New Roman" w:hAnsi="Times New Roman" w:cs="Times New Roman"/>
          <w:b/>
          <w:bCs/>
          <w:sz w:val="24"/>
        </w:rPr>
        <w:t>FSC (</w:t>
      </w:r>
      <w:proofErr w:type="spellStart"/>
      <w:r w:rsidRPr="00B05416">
        <w:rPr>
          <w:rFonts w:ascii="Times New Roman" w:hAnsi="Times New Roman" w:cs="Times New Roman"/>
          <w:b/>
          <w:bCs/>
          <w:sz w:val="24"/>
        </w:rPr>
        <w:t>Forest</w:t>
      </w:r>
      <w:proofErr w:type="spellEnd"/>
      <w:r w:rsidRPr="00B05416">
        <w:rPr>
          <w:rFonts w:ascii="Times New Roman" w:hAnsi="Times New Roman" w:cs="Times New Roman"/>
          <w:b/>
          <w:bCs/>
          <w:sz w:val="24"/>
        </w:rPr>
        <w:t xml:space="preserve"> </w:t>
      </w:r>
      <w:proofErr w:type="spellStart"/>
      <w:r w:rsidRPr="00B05416">
        <w:rPr>
          <w:rFonts w:ascii="Times New Roman" w:hAnsi="Times New Roman" w:cs="Times New Roman"/>
          <w:b/>
          <w:bCs/>
          <w:sz w:val="24"/>
        </w:rPr>
        <w:t>Stewardship</w:t>
      </w:r>
      <w:proofErr w:type="spellEnd"/>
      <w:r w:rsidRPr="00B05416">
        <w:rPr>
          <w:rFonts w:ascii="Times New Roman" w:hAnsi="Times New Roman" w:cs="Times New Roman"/>
          <w:b/>
          <w:bCs/>
          <w:sz w:val="24"/>
        </w:rPr>
        <w:t xml:space="preserve"> </w:t>
      </w:r>
      <w:proofErr w:type="spellStart"/>
      <w:r w:rsidRPr="00B05416">
        <w:rPr>
          <w:rFonts w:ascii="Times New Roman" w:hAnsi="Times New Roman" w:cs="Times New Roman"/>
          <w:b/>
          <w:bCs/>
          <w:sz w:val="24"/>
        </w:rPr>
        <w:t>Council</w:t>
      </w:r>
      <w:proofErr w:type="spellEnd"/>
      <w:r w:rsidRPr="00B05416">
        <w:rPr>
          <w:rFonts w:ascii="Times New Roman" w:hAnsi="Times New Roman" w:cs="Times New Roman"/>
          <w:b/>
          <w:bCs/>
          <w:sz w:val="24"/>
        </w:rPr>
        <w:t>)</w:t>
      </w:r>
      <w:r w:rsidRPr="00B05416">
        <w:rPr>
          <w:rFonts w:ascii="Times New Roman" w:hAnsi="Times New Roman" w:cs="Times New Roman"/>
          <w:sz w:val="24"/>
        </w:rPr>
        <w:t xml:space="preserve"> arba </w:t>
      </w:r>
      <w:r w:rsidRPr="00B05416">
        <w:rPr>
          <w:rFonts w:ascii="Times New Roman" w:hAnsi="Times New Roman" w:cs="Times New Roman"/>
          <w:b/>
          <w:bCs/>
          <w:sz w:val="24"/>
        </w:rPr>
        <w:t>PEFC (</w:t>
      </w:r>
      <w:proofErr w:type="spellStart"/>
      <w:r w:rsidRPr="00B05416">
        <w:rPr>
          <w:rFonts w:ascii="Times New Roman" w:hAnsi="Times New Roman" w:cs="Times New Roman"/>
          <w:b/>
          <w:bCs/>
          <w:sz w:val="24"/>
        </w:rPr>
        <w:t>Programme</w:t>
      </w:r>
      <w:proofErr w:type="spellEnd"/>
      <w:r w:rsidRPr="00B05416">
        <w:rPr>
          <w:rFonts w:ascii="Times New Roman" w:hAnsi="Times New Roman" w:cs="Times New Roman"/>
          <w:b/>
          <w:bCs/>
          <w:sz w:val="24"/>
        </w:rPr>
        <w:t xml:space="preserve"> </w:t>
      </w:r>
      <w:proofErr w:type="spellStart"/>
      <w:r w:rsidRPr="00B05416">
        <w:rPr>
          <w:rFonts w:ascii="Times New Roman" w:hAnsi="Times New Roman" w:cs="Times New Roman"/>
          <w:b/>
          <w:bCs/>
          <w:sz w:val="24"/>
        </w:rPr>
        <w:t>for</w:t>
      </w:r>
      <w:proofErr w:type="spellEnd"/>
      <w:r w:rsidRPr="00B05416">
        <w:rPr>
          <w:rFonts w:ascii="Times New Roman" w:hAnsi="Times New Roman" w:cs="Times New Roman"/>
          <w:b/>
          <w:bCs/>
          <w:sz w:val="24"/>
        </w:rPr>
        <w:t xml:space="preserve"> </w:t>
      </w:r>
      <w:proofErr w:type="spellStart"/>
      <w:r w:rsidRPr="00B05416">
        <w:rPr>
          <w:rFonts w:ascii="Times New Roman" w:hAnsi="Times New Roman" w:cs="Times New Roman"/>
          <w:b/>
          <w:bCs/>
          <w:sz w:val="24"/>
        </w:rPr>
        <w:t>the</w:t>
      </w:r>
      <w:proofErr w:type="spellEnd"/>
      <w:r w:rsidRPr="00B05416">
        <w:rPr>
          <w:rFonts w:ascii="Times New Roman" w:hAnsi="Times New Roman" w:cs="Times New Roman"/>
          <w:b/>
          <w:bCs/>
          <w:sz w:val="24"/>
        </w:rPr>
        <w:t xml:space="preserve"> </w:t>
      </w:r>
      <w:proofErr w:type="spellStart"/>
      <w:r w:rsidRPr="00B05416">
        <w:rPr>
          <w:rFonts w:ascii="Times New Roman" w:hAnsi="Times New Roman" w:cs="Times New Roman"/>
          <w:b/>
          <w:bCs/>
          <w:sz w:val="24"/>
        </w:rPr>
        <w:t>Endorsement</w:t>
      </w:r>
      <w:proofErr w:type="spellEnd"/>
      <w:r w:rsidRPr="00B05416">
        <w:rPr>
          <w:rFonts w:ascii="Times New Roman" w:hAnsi="Times New Roman" w:cs="Times New Roman"/>
          <w:b/>
          <w:bCs/>
          <w:sz w:val="24"/>
        </w:rPr>
        <w:t xml:space="preserve"> </w:t>
      </w:r>
      <w:proofErr w:type="spellStart"/>
      <w:r w:rsidRPr="00B05416">
        <w:rPr>
          <w:rFonts w:ascii="Times New Roman" w:hAnsi="Times New Roman" w:cs="Times New Roman"/>
          <w:b/>
          <w:bCs/>
          <w:sz w:val="24"/>
        </w:rPr>
        <w:t>of</w:t>
      </w:r>
      <w:proofErr w:type="spellEnd"/>
      <w:r w:rsidRPr="00B05416">
        <w:rPr>
          <w:rFonts w:ascii="Times New Roman" w:hAnsi="Times New Roman" w:cs="Times New Roman"/>
          <w:b/>
          <w:bCs/>
          <w:sz w:val="24"/>
        </w:rPr>
        <w:t xml:space="preserve"> </w:t>
      </w:r>
      <w:proofErr w:type="spellStart"/>
      <w:r w:rsidRPr="00B05416">
        <w:rPr>
          <w:rFonts w:ascii="Times New Roman" w:hAnsi="Times New Roman" w:cs="Times New Roman"/>
          <w:b/>
          <w:bCs/>
          <w:sz w:val="24"/>
        </w:rPr>
        <w:t>Forest</w:t>
      </w:r>
      <w:proofErr w:type="spellEnd"/>
      <w:r w:rsidRPr="00B05416">
        <w:rPr>
          <w:rFonts w:ascii="Times New Roman" w:hAnsi="Times New Roman" w:cs="Times New Roman"/>
          <w:b/>
          <w:bCs/>
          <w:sz w:val="24"/>
        </w:rPr>
        <w:t xml:space="preserve"> </w:t>
      </w:r>
      <w:proofErr w:type="spellStart"/>
      <w:r w:rsidRPr="00B05416">
        <w:rPr>
          <w:rFonts w:ascii="Times New Roman" w:hAnsi="Times New Roman" w:cs="Times New Roman"/>
          <w:b/>
          <w:bCs/>
          <w:sz w:val="24"/>
        </w:rPr>
        <w:t>Certification</w:t>
      </w:r>
      <w:proofErr w:type="spellEnd"/>
      <w:r w:rsidRPr="00B05416">
        <w:rPr>
          <w:rFonts w:ascii="Times New Roman" w:hAnsi="Times New Roman" w:cs="Times New Roman"/>
          <w:b/>
          <w:bCs/>
          <w:sz w:val="24"/>
        </w:rPr>
        <w:t>)</w:t>
      </w:r>
      <w:r w:rsidRPr="00B05416">
        <w:rPr>
          <w:rFonts w:ascii="Times New Roman" w:hAnsi="Times New Roman" w:cs="Times New Roman"/>
          <w:sz w:val="24"/>
        </w:rPr>
        <w:t xml:space="preserve"> – patvirtinimas, kad popieriaus gamybai naudojama mediena gauta iš tvariai tvarkomų miškų.</w:t>
      </w:r>
    </w:p>
    <w:p w14:paraId="09823F7C" w14:textId="77777777" w:rsidR="00B05416" w:rsidRPr="00B05416" w:rsidRDefault="00B05416" w:rsidP="00B05416">
      <w:pPr>
        <w:pStyle w:val="Sraopastraipa"/>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right="278"/>
        <w:rPr>
          <w:rFonts w:ascii="Times New Roman" w:hAnsi="Times New Roman" w:cs="Times New Roman"/>
          <w:i/>
          <w:sz w:val="24"/>
        </w:rPr>
      </w:pPr>
      <w:r w:rsidRPr="00B05416">
        <w:rPr>
          <w:rFonts w:ascii="Times New Roman" w:hAnsi="Times New Roman" w:cs="Times New Roman"/>
          <w:b/>
          <w:bCs/>
          <w:sz w:val="24"/>
        </w:rPr>
        <w:t xml:space="preserve">Žalieji </w:t>
      </w:r>
      <w:r w:rsidR="00DF12F5" w:rsidRPr="00B05416">
        <w:rPr>
          <w:rFonts w:ascii="Times New Roman" w:hAnsi="Times New Roman" w:cs="Times New Roman"/>
          <w:b/>
          <w:bCs/>
          <w:sz w:val="24"/>
        </w:rPr>
        <w:t>reikalavimai</w:t>
      </w:r>
    </w:p>
    <w:p w14:paraId="1A124D88" w14:textId="7D67CE6C" w:rsidR="001E38C1" w:rsidRPr="004E0572" w:rsidRDefault="00B05416" w:rsidP="004E0572">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right="278"/>
        <w:rPr>
          <w:rFonts w:ascii="Times New Roman" w:hAnsi="Times New Roman" w:cs="Times New Roman"/>
          <w:i/>
          <w:sz w:val="24"/>
        </w:rPr>
      </w:pPr>
      <w:r w:rsidRPr="00FD21C4">
        <w:rPr>
          <w:rFonts w:ascii="Times New Roman" w:hAnsi="Times New Roman" w:cs="Times New Roman"/>
          <w:sz w:val="24"/>
        </w:rPr>
        <w:t>Šis pirkimas laikomas žaliuoju pirkimu, nes pirkime taikomas aplinkos apsaugos priemonių įgyvendinimas: vadovaujantis Aplinkos apsaugos kriterijų taikymo, vykdant žaliuosius pirkimus, tvarkos aprašo, patvirtinto LR aplinkos ministro 2022 m. gruodžio 13 d. įsakymu Nr. D1-401, IX skyriaus „Popierius ir jo gaminiai“ nuostatas</w:t>
      </w:r>
      <w:r w:rsidR="00F02FA6">
        <w:rPr>
          <w:rFonts w:ascii="Times New Roman" w:hAnsi="Times New Roman" w:cs="Times New Roman"/>
          <w:sz w:val="24"/>
        </w:rPr>
        <w:t xml:space="preserve">“ </w:t>
      </w:r>
      <w:r w:rsidR="00F02FA6" w:rsidRPr="00F02FA6">
        <w:rPr>
          <w:rFonts w:ascii="Times New Roman" w:hAnsi="Times New Roman" w:cs="Times New Roman"/>
          <w:sz w:val="24"/>
        </w:rPr>
        <w:t>1. Rašymo, spausdinimo ir kopijavimo popierius:</w:t>
      </w:r>
      <w:r w:rsidR="00F02FA6">
        <w:rPr>
          <w:rFonts w:ascii="Times New Roman" w:hAnsi="Times New Roman" w:cs="Times New Roman"/>
          <w:sz w:val="24"/>
        </w:rPr>
        <w:t xml:space="preserve"> </w:t>
      </w:r>
      <w:r w:rsidR="00F02FA6" w:rsidRPr="00F02FA6">
        <w:rPr>
          <w:rFonts w:ascii="Times New Roman" w:hAnsi="Times New Roman" w:cs="Times New Roman"/>
          <w:sz w:val="24"/>
        </w:rPr>
        <w:t>1.1. gaminys turi būti pagamintas iš 100 proc. perdirbto popieriaus (naudoto popieriaus ir (ar) gamybos atliekų) plaušų arba ne mažiau kaip 30 proc. pirminės medienos plaušų, gautų iš miškų, sertifikuotų naudojant </w:t>
      </w:r>
      <w:proofErr w:type="spellStart"/>
      <w:r w:rsidR="00F02FA6" w:rsidRPr="00F02FA6">
        <w:rPr>
          <w:rFonts w:ascii="Times New Roman" w:hAnsi="Times New Roman" w:cs="Times New Roman"/>
          <w:i/>
          <w:iCs/>
          <w:sz w:val="24"/>
        </w:rPr>
        <w:t>Forest</w:t>
      </w:r>
      <w:proofErr w:type="spellEnd"/>
      <w:r w:rsidR="00F02FA6" w:rsidRPr="00F02FA6">
        <w:rPr>
          <w:rFonts w:ascii="Times New Roman" w:hAnsi="Times New Roman" w:cs="Times New Roman"/>
          <w:i/>
          <w:iCs/>
          <w:sz w:val="24"/>
        </w:rPr>
        <w:t xml:space="preserve"> </w:t>
      </w:r>
      <w:proofErr w:type="spellStart"/>
      <w:r w:rsidR="00F02FA6" w:rsidRPr="00F02FA6">
        <w:rPr>
          <w:rFonts w:ascii="Times New Roman" w:hAnsi="Times New Roman" w:cs="Times New Roman"/>
          <w:i/>
          <w:iCs/>
          <w:sz w:val="24"/>
        </w:rPr>
        <w:t>Stewardship</w:t>
      </w:r>
      <w:proofErr w:type="spellEnd"/>
      <w:r w:rsidR="00F02FA6" w:rsidRPr="00F02FA6">
        <w:rPr>
          <w:rFonts w:ascii="Times New Roman" w:hAnsi="Times New Roman" w:cs="Times New Roman"/>
          <w:i/>
          <w:iCs/>
          <w:sz w:val="24"/>
        </w:rPr>
        <w:t xml:space="preserve"> </w:t>
      </w:r>
      <w:proofErr w:type="spellStart"/>
      <w:r w:rsidR="00F02FA6" w:rsidRPr="00F02FA6">
        <w:rPr>
          <w:rFonts w:ascii="Times New Roman" w:hAnsi="Times New Roman" w:cs="Times New Roman"/>
          <w:i/>
          <w:iCs/>
          <w:sz w:val="24"/>
        </w:rPr>
        <w:t>Council</w:t>
      </w:r>
      <w:proofErr w:type="spellEnd"/>
      <w:r w:rsidR="00F02FA6" w:rsidRPr="00F02FA6">
        <w:rPr>
          <w:rFonts w:ascii="Times New Roman" w:hAnsi="Times New Roman" w:cs="Times New Roman"/>
          <w:sz w:val="24"/>
        </w:rPr>
        <w:t> (toliau – FSC) ar Miškų sertifikavimo sistemų pripažinimo programą (angl. </w:t>
      </w:r>
      <w:proofErr w:type="spellStart"/>
      <w:r w:rsidR="00F02FA6" w:rsidRPr="00F02FA6">
        <w:rPr>
          <w:rFonts w:ascii="Times New Roman" w:hAnsi="Times New Roman" w:cs="Times New Roman"/>
          <w:i/>
          <w:iCs/>
          <w:sz w:val="24"/>
        </w:rPr>
        <w:t>Programme</w:t>
      </w:r>
      <w:proofErr w:type="spellEnd"/>
      <w:r w:rsidR="00F02FA6" w:rsidRPr="00F02FA6">
        <w:rPr>
          <w:rFonts w:ascii="Times New Roman" w:hAnsi="Times New Roman" w:cs="Times New Roman"/>
          <w:i/>
          <w:iCs/>
          <w:sz w:val="24"/>
        </w:rPr>
        <w:t xml:space="preserve"> </w:t>
      </w:r>
      <w:proofErr w:type="spellStart"/>
      <w:r w:rsidR="00F02FA6" w:rsidRPr="00F02FA6">
        <w:rPr>
          <w:rFonts w:ascii="Times New Roman" w:hAnsi="Times New Roman" w:cs="Times New Roman"/>
          <w:i/>
          <w:iCs/>
          <w:sz w:val="24"/>
        </w:rPr>
        <w:t>for</w:t>
      </w:r>
      <w:proofErr w:type="spellEnd"/>
      <w:r w:rsidR="00F02FA6" w:rsidRPr="00F02FA6">
        <w:rPr>
          <w:rFonts w:ascii="Times New Roman" w:hAnsi="Times New Roman" w:cs="Times New Roman"/>
          <w:i/>
          <w:iCs/>
          <w:sz w:val="24"/>
        </w:rPr>
        <w:t xml:space="preserve"> </w:t>
      </w:r>
      <w:proofErr w:type="spellStart"/>
      <w:r w:rsidR="00F02FA6" w:rsidRPr="00F02FA6">
        <w:rPr>
          <w:rFonts w:ascii="Times New Roman" w:hAnsi="Times New Roman" w:cs="Times New Roman"/>
          <w:i/>
          <w:iCs/>
          <w:sz w:val="24"/>
        </w:rPr>
        <w:t>the</w:t>
      </w:r>
      <w:proofErr w:type="spellEnd"/>
      <w:r w:rsidR="00F02FA6" w:rsidRPr="00F02FA6">
        <w:rPr>
          <w:rFonts w:ascii="Times New Roman" w:hAnsi="Times New Roman" w:cs="Times New Roman"/>
          <w:i/>
          <w:iCs/>
          <w:sz w:val="24"/>
        </w:rPr>
        <w:t xml:space="preserve"> </w:t>
      </w:r>
      <w:proofErr w:type="spellStart"/>
      <w:r w:rsidR="00F02FA6" w:rsidRPr="00F02FA6">
        <w:rPr>
          <w:rFonts w:ascii="Times New Roman" w:hAnsi="Times New Roman" w:cs="Times New Roman"/>
          <w:i/>
          <w:iCs/>
          <w:sz w:val="24"/>
        </w:rPr>
        <w:t>Endorsement</w:t>
      </w:r>
      <w:proofErr w:type="spellEnd"/>
      <w:r w:rsidR="00F02FA6" w:rsidRPr="00F02FA6">
        <w:rPr>
          <w:rFonts w:ascii="Times New Roman" w:hAnsi="Times New Roman" w:cs="Times New Roman"/>
          <w:i/>
          <w:iCs/>
          <w:sz w:val="24"/>
        </w:rPr>
        <w:t xml:space="preserve"> </w:t>
      </w:r>
      <w:proofErr w:type="spellStart"/>
      <w:r w:rsidR="00F02FA6" w:rsidRPr="00F02FA6">
        <w:rPr>
          <w:rFonts w:ascii="Times New Roman" w:hAnsi="Times New Roman" w:cs="Times New Roman"/>
          <w:i/>
          <w:iCs/>
          <w:sz w:val="24"/>
        </w:rPr>
        <w:t>of</w:t>
      </w:r>
      <w:proofErr w:type="spellEnd"/>
      <w:r w:rsidR="00F02FA6" w:rsidRPr="00F02FA6">
        <w:rPr>
          <w:rFonts w:ascii="Times New Roman" w:hAnsi="Times New Roman" w:cs="Times New Roman"/>
          <w:i/>
          <w:iCs/>
          <w:sz w:val="24"/>
        </w:rPr>
        <w:t xml:space="preserve"> </w:t>
      </w:r>
      <w:proofErr w:type="spellStart"/>
      <w:r w:rsidR="00F02FA6" w:rsidRPr="00F02FA6">
        <w:rPr>
          <w:rFonts w:ascii="Times New Roman" w:hAnsi="Times New Roman" w:cs="Times New Roman"/>
          <w:i/>
          <w:iCs/>
          <w:sz w:val="24"/>
        </w:rPr>
        <w:t>Forest</w:t>
      </w:r>
      <w:proofErr w:type="spellEnd"/>
      <w:r w:rsidR="00F02FA6" w:rsidRPr="00F02FA6">
        <w:rPr>
          <w:rFonts w:ascii="Times New Roman" w:hAnsi="Times New Roman" w:cs="Times New Roman"/>
          <w:i/>
          <w:iCs/>
          <w:sz w:val="24"/>
        </w:rPr>
        <w:t xml:space="preserve"> </w:t>
      </w:r>
      <w:proofErr w:type="spellStart"/>
      <w:r w:rsidR="00F02FA6" w:rsidRPr="00F02FA6">
        <w:rPr>
          <w:rFonts w:ascii="Times New Roman" w:hAnsi="Times New Roman" w:cs="Times New Roman"/>
          <w:i/>
          <w:iCs/>
          <w:sz w:val="24"/>
        </w:rPr>
        <w:t>Certification</w:t>
      </w:r>
      <w:proofErr w:type="spellEnd"/>
      <w:r w:rsidR="00F02FA6" w:rsidRPr="00F02FA6">
        <w:rPr>
          <w:rFonts w:ascii="Times New Roman" w:hAnsi="Times New Roman" w:cs="Times New Roman"/>
          <w:i/>
          <w:iCs/>
          <w:sz w:val="24"/>
        </w:rPr>
        <w:t xml:space="preserve"> </w:t>
      </w:r>
      <w:proofErr w:type="spellStart"/>
      <w:r w:rsidR="00F02FA6" w:rsidRPr="00F02FA6">
        <w:rPr>
          <w:rFonts w:ascii="Times New Roman" w:hAnsi="Times New Roman" w:cs="Times New Roman"/>
          <w:i/>
          <w:iCs/>
          <w:sz w:val="24"/>
        </w:rPr>
        <w:t>schemes</w:t>
      </w:r>
      <w:proofErr w:type="spellEnd"/>
      <w:r w:rsidR="00F02FA6" w:rsidRPr="00F02FA6">
        <w:rPr>
          <w:rFonts w:ascii="Times New Roman" w:hAnsi="Times New Roman" w:cs="Times New Roman"/>
          <w:sz w:val="24"/>
        </w:rPr>
        <w:t> (toliau – PEFC) arba lygiavertes miškų sertifikavimo sistemas, kita dalis – iš perdirbto popieriaus plaušų;</w:t>
      </w:r>
      <w:r w:rsidR="00F02FA6">
        <w:rPr>
          <w:rFonts w:ascii="Times New Roman" w:hAnsi="Times New Roman" w:cs="Times New Roman"/>
          <w:sz w:val="24"/>
        </w:rPr>
        <w:t xml:space="preserve"> </w:t>
      </w:r>
      <w:hyperlink r:id="rId8" w:history="1">
        <w:r w:rsidR="00FD21C4" w:rsidRPr="00F02FA6">
          <w:rPr>
            <w:rStyle w:val="Hipersaitas"/>
            <w:rFonts w:ascii="Times New Roman" w:hAnsi="Times New Roman" w:cs="Times New Roman"/>
            <w:sz w:val="24"/>
          </w:rPr>
          <w:t>https://www.e-tar.lt/portal/lt/legalAct/TAR.4B60A8C9678B/asr</w:t>
        </w:r>
      </w:hyperlink>
      <w:r w:rsidR="001E38C1" w:rsidRPr="004E0572">
        <w:rPr>
          <w:rStyle w:val="Hipersaitas"/>
          <w:rFonts w:ascii="Times New Roman" w:hAnsi="Times New Roman" w:cs="Times New Roman"/>
          <w:sz w:val="24"/>
        </w:rPr>
        <w:t xml:space="preserve">  </w:t>
      </w:r>
    </w:p>
    <w:sectPr w:rsidR="001E38C1" w:rsidRPr="004E0572" w:rsidSect="00830BE9">
      <w:pgSz w:w="12240" w:h="15840"/>
      <w:pgMar w:top="720" w:right="474"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8B001208"/>
    <w:lvl w:ilvl="0">
      <w:start w:val="1"/>
      <w:numFmt w:val="decimal"/>
      <w:lvlText w:val="%1."/>
      <w:lvlJc w:val="left"/>
      <w:pPr>
        <w:ind w:left="720" w:hanging="360"/>
      </w:pPr>
      <w:rPr>
        <w:b/>
        <w:i w:val="0"/>
      </w:rPr>
    </w:lvl>
    <w:lvl w:ilvl="1">
      <w:start w:val="1"/>
      <w:numFmt w:val="decimal"/>
      <w:isLgl/>
      <w:lvlText w:val="%1.%2."/>
      <w:lvlJc w:val="left"/>
      <w:pPr>
        <w:ind w:left="734" w:hanging="360"/>
      </w:pPr>
      <w:rPr>
        <w:rFonts w:hint="default"/>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1" w15:restartNumberingAfterBreak="0">
    <w:nsid w:val="187F64C8"/>
    <w:multiLevelType w:val="hybridMultilevel"/>
    <w:tmpl w:val="DBBA2050"/>
    <w:lvl w:ilvl="0" w:tplc="0A966E0A">
      <w:start w:val="1"/>
      <w:numFmt w:val="decimal"/>
      <w:lvlText w:val="%1."/>
      <w:lvlJc w:val="left"/>
      <w:pPr>
        <w:ind w:left="734" w:hanging="360"/>
      </w:pPr>
      <w:rPr>
        <w:rFonts w:hint="default"/>
      </w:rPr>
    </w:lvl>
    <w:lvl w:ilvl="1" w:tplc="04270019" w:tentative="1">
      <w:start w:val="1"/>
      <w:numFmt w:val="lowerLetter"/>
      <w:lvlText w:val="%2."/>
      <w:lvlJc w:val="left"/>
      <w:pPr>
        <w:ind w:left="1454" w:hanging="360"/>
      </w:pPr>
    </w:lvl>
    <w:lvl w:ilvl="2" w:tplc="0427001B" w:tentative="1">
      <w:start w:val="1"/>
      <w:numFmt w:val="lowerRoman"/>
      <w:lvlText w:val="%3."/>
      <w:lvlJc w:val="right"/>
      <w:pPr>
        <w:ind w:left="2174" w:hanging="180"/>
      </w:pPr>
    </w:lvl>
    <w:lvl w:ilvl="3" w:tplc="0427000F" w:tentative="1">
      <w:start w:val="1"/>
      <w:numFmt w:val="decimal"/>
      <w:lvlText w:val="%4."/>
      <w:lvlJc w:val="left"/>
      <w:pPr>
        <w:ind w:left="2894" w:hanging="360"/>
      </w:pPr>
    </w:lvl>
    <w:lvl w:ilvl="4" w:tplc="04270019" w:tentative="1">
      <w:start w:val="1"/>
      <w:numFmt w:val="lowerLetter"/>
      <w:lvlText w:val="%5."/>
      <w:lvlJc w:val="left"/>
      <w:pPr>
        <w:ind w:left="3614" w:hanging="360"/>
      </w:pPr>
    </w:lvl>
    <w:lvl w:ilvl="5" w:tplc="0427001B" w:tentative="1">
      <w:start w:val="1"/>
      <w:numFmt w:val="lowerRoman"/>
      <w:lvlText w:val="%6."/>
      <w:lvlJc w:val="right"/>
      <w:pPr>
        <w:ind w:left="4334" w:hanging="180"/>
      </w:pPr>
    </w:lvl>
    <w:lvl w:ilvl="6" w:tplc="0427000F" w:tentative="1">
      <w:start w:val="1"/>
      <w:numFmt w:val="decimal"/>
      <w:lvlText w:val="%7."/>
      <w:lvlJc w:val="left"/>
      <w:pPr>
        <w:ind w:left="5054" w:hanging="360"/>
      </w:pPr>
    </w:lvl>
    <w:lvl w:ilvl="7" w:tplc="04270019" w:tentative="1">
      <w:start w:val="1"/>
      <w:numFmt w:val="lowerLetter"/>
      <w:lvlText w:val="%8."/>
      <w:lvlJc w:val="left"/>
      <w:pPr>
        <w:ind w:left="5774" w:hanging="360"/>
      </w:pPr>
    </w:lvl>
    <w:lvl w:ilvl="8" w:tplc="0427001B" w:tentative="1">
      <w:start w:val="1"/>
      <w:numFmt w:val="lowerRoman"/>
      <w:lvlText w:val="%9."/>
      <w:lvlJc w:val="right"/>
      <w:pPr>
        <w:ind w:left="6494" w:hanging="180"/>
      </w:pPr>
    </w:lvl>
  </w:abstractNum>
  <w:abstractNum w:abstractNumId="2" w15:restartNumberingAfterBreak="0">
    <w:nsid w:val="1B9023AB"/>
    <w:multiLevelType w:val="multilevel"/>
    <w:tmpl w:val="1A22D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13434"/>
    <w:rsid w:val="00035B78"/>
    <w:rsid w:val="000821B1"/>
    <w:rsid w:val="000C308C"/>
    <w:rsid w:val="000C7720"/>
    <w:rsid w:val="000E4DF6"/>
    <w:rsid w:val="000F7D8E"/>
    <w:rsid w:val="00143966"/>
    <w:rsid w:val="001456AD"/>
    <w:rsid w:val="00164660"/>
    <w:rsid w:val="00175767"/>
    <w:rsid w:val="001831C3"/>
    <w:rsid w:val="00192174"/>
    <w:rsid w:val="001D1EFC"/>
    <w:rsid w:val="001E38C1"/>
    <w:rsid w:val="002277BC"/>
    <w:rsid w:val="00230EB8"/>
    <w:rsid w:val="00285797"/>
    <w:rsid w:val="002A5F1C"/>
    <w:rsid w:val="002C2466"/>
    <w:rsid w:val="002D3F31"/>
    <w:rsid w:val="002D5AED"/>
    <w:rsid w:val="003113DE"/>
    <w:rsid w:val="00317A62"/>
    <w:rsid w:val="0033114C"/>
    <w:rsid w:val="00357168"/>
    <w:rsid w:val="00367AE0"/>
    <w:rsid w:val="0037105D"/>
    <w:rsid w:val="003868E1"/>
    <w:rsid w:val="003A7DD4"/>
    <w:rsid w:val="003B478F"/>
    <w:rsid w:val="003D1EEE"/>
    <w:rsid w:val="003F41A6"/>
    <w:rsid w:val="00424DF0"/>
    <w:rsid w:val="00430913"/>
    <w:rsid w:val="00441391"/>
    <w:rsid w:val="0044328D"/>
    <w:rsid w:val="0044525B"/>
    <w:rsid w:val="004638CA"/>
    <w:rsid w:val="00481E42"/>
    <w:rsid w:val="00494D06"/>
    <w:rsid w:val="004D3125"/>
    <w:rsid w:val="004E0572"/>
    <w:rsid w:val="00527BFA"/>
    <w:rsid w:val="005449AA"/>
    <w:rsid w:val="005721BD"/>
    <w:rsid w:val="0059629C"/>
    <w:rsid w:val="005B018E"/>
    <w:rsid w:val="005C120B"/>
    <w:rsid w:val="005D2A24"/>
    <w:rsid w:val="00603A79"/>
    <w:rsid w:val="0060764C"/>
    <w:rsid w:val="006761A8"/>
    <w:rsid w:val="00680C70"/>
    <w:rsid w:val="00681E59"/>
    <w:rsid w:val="006D785C"/>
    <w:rsid w:val="00721CD9"/>
    <w:rsid w:val="00725AF2"/>
    <w:rsid w:val="00731200"/>
    <w:rsid w:val="00762D85"/>
    <w:rsid w:val="007734BB"/>
    <w:rsid w:val="00797550"/>
    <w:rsid w:val="007B14D0"/>
    <w:rsid w:val="007C1D14"/>
    <w:rsid w:val="007C20FD"/>
    <w:rsid w:val="007D08BD"/>
    <w:rsid w:val="007E4D60"/>
    <w:rsid w:val="007E7EF4"/>
    <w:rsid w:val="007F2520"/>
    <w:rsid w:val="00804B06"/>
    <w:rsid w:val="00830BE9"/>
    <w:rsid w:val="008812E9"/>
    <w:rsid w:val="008C2484"/>
    <w:rsid w:val="008D0DBD"/>
    <w:rsid w:val="008D0F6A"/>
    <w:rsid w:val="008E674D"/>
    <w:rsid w:val="008F20E0"/>
    <w:rsid w:val="009407AC"/>
    <w:rsid w:val="00960627"/>
    <w:rsid w:val="009D69AB"/>
    <w:rsid w:val="009D7629"/>
    <w:rsid w:val="00A02CAA"/>
    <w:rsid w:val="00A229C7"/>
    <w:rsid w:val="00A56108"/>
    <w:rsid w:val="00A5760A"/>
    <w:rsid w:val="00A92309"/>
    <w:rsid w:val="00AF468B"/>
    <w:rsid w:val="00B05416"/>
    <w:rsid w:val="00B16966"/>
    <w:rsid w:val="00B26F15"/>
    <w:rsid w:val="00B44F00"/>
    <w:rsid w:val="00B81A88"/>
    <w:rsid w:val="00BB1D06"/>
    <w:rsid w:val="00BD3127"/>
    <w:rsid w:val="00BF4C1F"/>
    <w:rsid w:val="00C10BE7"/>
    <w:rsid w:val="00C206AD"/>
    <w:rsid w:val="00C72767"/>
    <w:rsid w:val="00C9663A"/>
    <w:rsid w:val="00D2378B"/>
    <w:rsid w:val="00D40C68"/>
    <w:rsid w:val="00D41484"/>
    <w:rsid w:val="00D4255F"/>
    <w:rsid w:val="00D46474"/>
    <w:rsid w:val="00DE018D"/>
    <w:rsid w:val="00DE04EF"/>
    <w:rsid w:val="00DE5867"/>
    <w:rsid w:val="00DF12F5"/>
    <w:rsid w:val="00DF1B27"/>
    <w:rsid w:val="00E4138F"/>
    <w:rsid w:val="00E476A4"/>
    <w:rsid w:val="00E7684A"/>
    <w:rsid w:val="00EB24BA"/>
    <w:rsid w:val="00EC5943"/>
    <w:rsid w:val="00F02FA6"/>
    <w:rsid w:val="00F47C3D"/>
    <w:rsid w:val="00F64D52"/>
    <w:rsid w:val="00F7683F"/>
    <w:rsid w:val="00F83721"/>
    <w:rsid w:val="00F84123"/>
    <w:rsid w:val="00FD21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44FE0"/>
  <w15:docId w15:val="{63DC3F80-2996-4E8A-B7F7-1E2E98C69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character" w:styleId="Grietas">
    <w:name w:val="Strong"/>
    <w:basedOn w:val="Numatytasispastraiposriftas"/>
    <w:uiPriority w:val="22"/>
    <w:qFormat/>
    <w:rsid w:val="008E674D"/>
    <w:rPr>
      <w:b/>
      <w:bCs/>
    </w:rPr>
  </w:style>
  <w:style w:type="character" w:styleId="Hipersaitas">
    <w:name w:val="Hyperlink"/>
    <w:basedOn w:val="Numatytasispastraiposriftas"/>
    <w:uiPriority w:val="99"/>
    <w:unhideWhenUsed/>
    <w:rsid w:val="00B05416"/>
    <w:rPr>
      <w:color w:val="0000FF" w:themeColor="hyperlink"/>
      <w:u w:val="single"/>
    </w:rPr>
  </w:style>
  <w:style w:type="character" w:styleId="Perirtashipersaitas">
    <w:name w:val="FollowedHyperlink"/>
    <w:basedOn w:val="Numatytasispastraiposriftas"/>
    <w:uiPriority w:val="99"/>
    <w:semiHidden/>
    <w:unhideWhenUsed/>
    <w:rsid w:val="00357168"/>
    <w:rPr>
      <w:color w:val="800080" w:themeColor="followedHyperlink"/>
      <w:u w:val="single"/>
    </w:rPr>
  </w:style>
  <w:style w:type="paragraph" w:styleId="Komentarotema">
    <w:name w:val="annotation subject"/>
    <w:basedOn w:val="Komentarotekstas"/>
    <w:next w:val="Komentarotekstas"/>
    <w:link w:val="KomentarotemaDiagrama"/>
    <w:uiPriority w:val="99"/>
    <w:semiHidden/>
    <w:unhideWhenUsed/>
    <w:rsid w:val="00357168"/>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357168"/>
    <w:rPr>
      <w:rFonts w:ascii="Arial" w:hAnsi="Arial" w:cs="Arial"/>
      <w:b/>
      <w:bCs/>
      <w:snapToGrid/>
      <w:lang w:val="sv-SE" w:eastAsia="en-US"/>
    </w:rPr>
  </w:style>
  <w:style w:type="table" w:styleId="Lentelstinklelis">
    <w:name w:val="Table Grid"/>
    <w:basedOn w:val="prastojilentel"/>
    <w:uiPriority w:val="59"/>
    <w:rsid w:val="00830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683167">
      <w:bodyDiv w:val="1"/>
      <w:marLeft w:val="0"/>
      <w:marRight w:val="0"/>
      <w:marTop w:val="0"/>
      <w:marBottom w:val="0"/>
      <w:divBdr>
        <w:top w:val="none" w:sz="0" w:space="0" w:color="auto"/>
        <w:left w:val="none" w:sz="0" w:space="0" w:color="auto"/>
        <w:bottom w:val="none" w:sz="0" w:space="0" w:color="auto"/>
        <w:right w:val="none" w:sz="0" w:space="0" w:color="auto"/>
      </w:divBdr>
    </w:div>
    <w:div w:id="1495680442">
      <w:bodyDiv w:val="1"/>
      <w:marLeft w:val="0"/>
      <w:marRight w:val="0"/>
      <w:marTop w:val="0"/>
      <w:marBottom w:val="0"/>
      <w:divBdr>
        <w:top w:val="none" w:sz="0" w:space="0" w:color="auto"/>
        <w:left w:val="none" w:sz="0" w:space="0" w:color="auto"/>
        <w:bottom w:val="none" w:sz="0" w:space="0" w:color="auto"/>
        <w:right w:val="none" w:sz="0" w:space="0" w:color="auto"/>
      </w:divBdr>
    </w:div>
    <w:div w:id="186713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87777B-7C12-4F81-9B20-6BC54F491D69}">
  <ds:schemaRefs>
    <ds:schemaRef ds:uri="http://schemas.microsoft.com/sharepoint/v3/contenttype/forms"/>
  </ds:schemaRefs>
</ds:datastoreItem>
</file>

<file path=customXml/itemProps2.xml><?xml version="1.0" encoding="utf-8"?>
<ds:datastoreItem xmlns:ds="http://schemas.openxmlformats.org/officeDocument/2006/customXml" ds:itemID="{2FF2D33A-875E-4C9B-B48A-B77FBEA8C6F0}">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078730AC-926D-4757-88FF-C698FD6F8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4470</Words>
  <Characters>2549</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Arvydas Juška</dc:creator>
  <cp:lastModifiedBy>Ramunė Bakutienė</cp:lastModifiedBy>
  <cp:revision>5</cp:revision>
  <cp:lastPrinted>2018-01-29T08:09:00Z</cp:lastPrinted>
  <dcterms:created xsi:type="dcterms:W3CDTF">2025-12-02T09:44:00Z</dcterms:created>
  <dcterms:modified xsi:type="dcterms:W3CDTF">2025-12-09T12:24:00Z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